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0B7" w:rsidRDefault="005300B7" w:rsidP="005300B7">
      <w:pPr>
        <w:spacing w:before="240" w:after="120" w:line="240" w:lineRule="auto"/>
        <w:jc w:val="both"/>
        <w:rPr>
          <w:rFonts w:ascii="Arial" w:eastAsia="Times New Roman" w:hAnsi="Arial" w:cs="Arial"/>
          <w:b/>
          <w:bCs/>
          <w:sz w:val="24"/>
          <w:szCs w:val="24"/>
        </w:rPr>
      </w:pPr>
    </w:p>
    <w:p w:rsidR="005300B7" w:rsidRPr="005300B7" w:rsidRDefault="005300B7" w:rsidP="005300B7">
      <w:pPr>
        <w:spacing w:before="240" w:after="120" w:line="240" w:lineRule="auto"/>
        <w:jc w:val="center"/>
        <w:rPr>
          <w:rFonts w:ascii="Arial" w:eastAsia="Times New Roman" w:hAnsi="Arial" w:cs="Arial"/>
          <w:b/>
          <w:bCs/>
          <w:sz w:val="28"/>
          <w:szCs w:val="28"/>
          <w:lang/>
        </w:rPr>
      </w:pPr>
      <w:r w:rsidRPr="005300B7">
        <w:rPr>
          <w:rFonts w:ascii="Arial" w:eastAsia="Times New Roman" w:hAnsi="Arial" w:cs="Arial"/>
          <w:b/>
          <w:bCs/>
          <w:sz w:val="28"/>
          <w:szCs w:val="28"/>
          <w:lang/>
        </w:rPr>
        <w:t>ПРАВИЛНИК О ПРОТОКОЛУ ПОСТУПАЊА У УСТАНОВИ У ОДГОВОРУ НА НАСИЉЕ, ЗЛОСТАВЉАЊЕ И ЗАНЕМАРИВАЊЕ</w:t>
      </w:r>
    </w:p>
    <w:p w:rsidR="005300B7" w:rsidRPr="005300B7" w:rsidRDefault="005300B7" w:rsidP="005300B7">
      <w:pPr>
        <w:spacing w:before="240" w:after="120" w:line="240" w:lineRule="auto"/>
        <w:jc w:val="center"/>
        <w:rPr>
          <w:rFonts w:ascii="Arial" w:eastAsia="Times New Roman" w:hAnsi="Arial" w:cs="Arial"/>
          <w:b/>
          <w:bCs/>
          <w:sz w:val="24"/>
          <w:szCs w:val="24"/>
        </w:rPr>
      </w:pPr>
      <w:r w:rsidRPr="005300B7">
        <w:rPr>
          <w:rFonts w:ascii="Arial" w:eastAsia="Times New Roman" w:hAnsi="Arial" w:cs="Arial"/>
          <w:b/>
          <w:bCs/>
          <w:sz w:val="24"/>
          <w:szCs w:val="24"/>
        </w:rPr>
        <w:t>(</w:t>
      </w:r>
      <w:r w:rsidRPr="005300B7">
        <w:rPr>
          <w:rFonts w:ascii="Arial" w:eastAsia="Times New Roman" w:hAnsi="Arial" w:cs="Arial"/>
          <w:b/>
          <w:bCs/>
          <w:sz w:val="24"/>
          <w:szCs w:val="24"/>
          <w:lang/>
        </w:rPr>
        <w:t>"Службени гласник РС", бр.11/2024</w:t>
      </w:r>
      <w:r w:rsidRPr="005300B7">
        <w:rPr>
          <w:rFonts w:ascii="Arial" w:eastAsia="Times New Roman" w:hAnsi="Arial" w:cs="Arial"/>
          <w:b/>
          <w:bCs/>
          <w:sz w:val="24"/>
          <w:szCs w:val="24"/>
        </w:rPr>
        <w:t>)</w:t>
      </w:r>
    </w:p>
    <w:p w:rsidR="005300B7" w:rsidRPr="005300B7" w:rsidRDefault="005300B7" w:rsidP="005300B7">
      <w:pPr>
        <w:spacing w:before="240" w:after="120" w:line="240" w:lineRule="auto"/>
        <w:jc w:val="center"/>
        <w:rPr>
          <w:rFonts w:ascii="Arial" w:eastAsia="Times New Roman" w:hAnsi="Arial" w:cs="Arial"/>
          <w:b/>
          <w:bCs/>
          <w:sz w:val="24"/>
          <w:szCs w:val="24"/>
        </w:rPr>
      </w:pPr>
      <w:r w:rsidRPr="005300B7">
        <w:rPr>
          <w:rFonts w:ascii="Arial" w:eastAsia="Times New Roman" w:hAnsi="Arial" w:cs="Arial"/>
          <w:b/>
          <w:bCs/>
          <w:sz w:val="24"/>
          <w:szCs w:val="24"/>
        </w:rPr>
        <w:t>Члан 1</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Овим правилником утврђује се Протокол поступања у установи у одговору на насиље, злостављање и занемаривање.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Протокол из става 1. овог члана одштампан је уз овај правилник и чини његов саставни део. </w:t>
      </w:r>
    </w:p>
    <w:p w:rsidR="005300B7" w:rsidRPr="005300B7" w:rsidRDefault="005300B7" w:rsidP="005300B7">
      <w:pPr>
        <w:spacing w:before="240" w:after="120" w:line="240" w:lineRule="auto"/>
        <w:jc w:val="center"/>
        <w:rPr>
          <w:rFonts w:ascii="Arial" w:eastAsia="Times New Roman" w:hAnsi="Arial" w:cs="Arial"/>
          <w:b/>
          <w:bCs/>
          <w:sz w:val="24"/>
          <w:szCs w:val="24"/>
        </w:rPr>
      </w:pPr>
      <w:bookmarkStart w:id="0" w:name="clan_2"/>
      <w:bookmarkEnd w:id="0"/>
      <w:r w:rsidRPr="005300B7">
        <w:rPr>
          <w:rFonts w:ascii="Arial" w:eastAsia="Times New Roman" w:hAnsi="Arial" w:cs="Arial"/>
          <w:b/>
          <w:bCs/>
          <w:sz w:val="24"/>
          <w:szCs w:val="24"/>
        </w:rPr>
        <w:t>Члан 2</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Даном ступања на снагу овог правилника престаје да важи Правилник о Протоколу поступања у установи у одговору на насиље, злостављање и занемаривање ("Службени гласник РС", бр. 46/19 и 104/20). </w:t>
      </w:r>
    </w:p>
    <w:p w:rsidR="005300B7" w:rsidRPr="005300B7" w:rsidRDefault="005300B7" w:rsidP="005300B7">
      <w:pPr>
        <w:spacing w:before="240" w:after="120" w:line="240" w:lineRule="auto"/>
        <w:jc w:val="center"/>
        <w:rPr>
          <w:rFonts w:ascii="Arial" w:eastAsia="Times New Roman" w:hAnsi="Arial" w:cs="Arial"/>
          <w:b/>
          <w:bCs/>
          <w:sz w:val="24"/>
          <w:szCs w:val="24"/>
        </w:rPr>
      </w:pPr>
      <w:bookmarkStart w:id="1" w:name="clan_3"/>
      <w:bookmarkEnd w:id="1"/>
      <w:r w:rsidRPr="005300B7">
        <w:rPr>
          <w:rFonts w:ascii="Arial" w:eastAsia="Times New Roman" w:hAnsi="Arial" w:cs="Arial"/>
          <w:b/>
          <w:bCs/>
          <w:sz w:val="24"/>
          <w:szCs w:val="24"/>
        </w:rPr>
        <w:t>Члан 3</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Овај правилник ступа на снагу осмог дана од дана објављивања у "Службеном гласнику Републике Србије". </w:t>
      </w:r>
    </w:p>
    <w:p w:rsidR="005300B7" w:rsidRPr="005300B7" w:rsidRDefault="005300B7" w:rsidP="005300B7">
      <w:pPr>
        <w:spacing w:after="0" w:line="240" w:lineRule="auto"/>
        <w:jc w:val="both"/>
        <w:rPr>
          <w:rFonts w:ascii="Arial" w:eastAsia="Times New Roman" w:hAnsi="Arial" w:cs="Arial"/>
          <w:sz w:val="26"/>
          <w:szCs w:val="26"/>
        </w:rPr>
      </w:pPr>
      <w:r w:rsidRPr="005300B7">
        <w:rPr>
          <w:rFonts w:ascii="Arial" w:eastAsia="Times New Roman" w:hAnsi="Arial" w:cs="Arial"/>
          <w:sz w:val="26"/>
          <w:szCs w:val="26"/>
        </w:rPr>
        <w:t xml:space="preserve">  </w:t>
      </w:r>
    </w:p>
    <w:p w:rsidR="005300B7" w:rsidRPr="005300B7" w:rsidRDefault="005300B7" w:rsidP="005300B7">
      <w:pPr>
        <w:spacing w:after="0" w:line="240" w:lineRule="auto"/>
        <w:jc w:val="center"/>
        <w:rPr>
          <w:rFonts w:ascii="Arial" w:eastAsia="Times New Roman" w:hAnsi="Arial" w:cs="Arial"/>
          <w:b/>
          <w:bCs/>
          <w:sz w:val="31"/>
          <w:szCs w:val="31"/>
        </w:rPr>
      </w:pPr>
      <w:bookmarkStart w:id="2" w:name="str_1"/>
      <w:bookmarkEnd w:id="2"/>
      <w:r w:rsidRPr="005300B7">
        <w:rPr>
          <w:rFonts w:ascii="Arial" w:eastAsia="Times New Roman" w:hAnsi="Arial" w:cs="Arial"/>
          <w:b/>
          <w:bCs/>
          <w:sz w:val="31"/>
          <w:szCs w:val="31"/>
        </w:rPr>
        <w:t>ПРОТОКОЛ</w:t>
      </w:r>
      <w:r w:rsidRPr="005300B7">
        <w:rPr>
          <w:rFonts w:ascii="Arial" w:eastAsia="Times New Roman" w:hAnsi="Arial" w:cs="Arial"/>
          <w:b/>
          <w:bCs/>
          <w:sz w:val="31"/>
          <w:szCs w:val="31"/>
        </w:rPr>
        <w:br/>
        <w:t>ПОСТУПАЊА У УСТАНОВИ У ОДГОВОРУ НА НАСИЉЕ, ЗЛОСТАВЉАЊЕ И ЗАНЕМАРИВАЊЕ</w:t>
      </w:r>
    </w:p>
    <w:p w:rsidR="005300B7" w:rsidRPr="005300B7" w:rsidRDefault="005300B7" w:rsidP="005300B7">
      <w:pPr>
        <w:spacing w:after="0" w:line="240" w:lineRule="auto"/>
        <w:jc w:val="both"/>
        <w:rPr>
          <w:rFonts w:ascii="Arial" w:eastAsia="Times New Roman" w:hAnsi="Arial" w:cs="Arial"/>
          <w:sz w:val="26"/>
          <w:szCs w:val="26"/>
        </w:rPr>
      </w:pPr>
      <w:r w:rsidRPr="005300B7">
        <w:rPr>
          <w:rFonts w:ascii="Arial" w:eastAsia="Times New Roman" w:hAnsi="Arial" w:cs="Arial"/>
          <w:sz w:val="26"/>
          <w:szCs w:val="26"/>
        </w:rPr>
        <w:t xml:space="preserve">  </w:t>
      </w:r>
    </w:p>
    <w:p w:rsidR="005300B7" w:rsidRPr="005300B7" w:rsidRDefault="005300B7" w:rsidP="005300B7">
      <w:pPr>
        <w:spacing w:after="0" w:line="240" w:lineRule="auto"/>
        <w:jc w:val="center"/>
        <w:rPr>
          <w:rFonts w:ascii="Arial" w:eastAsia="Times New Roman" w:hAnsi="Arial" w:cs="Arial"/>
          <w:sz w:val="31"/>
          <w:szCs w:val="31"/>
        </w:rPr>
      </w:pPr>
      <w:bookmarkStart w:id="3" w:name="str_2"/>
      <w:bookmarkEnd w:id="3"/>
      <w:r w:rsidRPr="005300B7">
        <w:rPr>
          <w:rFonts w:ascii="Arial" w:eastAsia="Times New Roman" w:hAnsi="Arial" w:cs="Arial"/>
          <w:sz w:val="31"/>
          <w:szCs w:val="31"/>
        </w:rPr>
        <w:t>1. УВОД</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Права детета и ученика у Републици Србији остварују се у складу са Уставом Републике Србије, ратификованим међународним уговорима, Кривичним закоником ("Службени гласник РС", бр. 85/05, 88/05 - исправка, 107/05 - исправка, 72/09, 111/09, 121/12, 104/13, 108/14, 94/16 и 35/19), Законом о малолетним учиниоцима кривичних дела и кривичноправној заштити малолетних лица ("Службени гласник РС", број 85/05), Закоником о кривичном поступку ("Службени гласник РС", бр. 72/11, 101/11, 121/12, 32/13, 45/13, 55/14, 35/19, 27/21 - УС и 62/21 - УС), Законом о прекршајима ("Службени гласник РС", бр. 65/13, 13/16 и 98/16 - УС, 91/190 - др. закон, 91/19 и 112/22), Породичним законом ("Службени гласник РС", бр. 18/05, 72/11 - др. закон, и 6/15), Законом о општем управном поступку ("Службени гласник РС", бр. 18/16 и 95/18 - аутентично тумачење и 2/23 - УС), Законом о забрани дискриминације ("Службени гласник РС", бр. 22/09 и 52/21), Законом о спречавању насиља у породици ("Службени гласник РС", бр. 94/16 и 10/23 - др. закон), Законом о посебним мерама за спречавање вршења кривичних дела против полне слободе према малолетним лицима ("Службени гласник РС", број 32/13), Законом о основама система образовања и васпитања ("Службени гласник РС", бр. 88/17, 27/18 - др. закон, 10/19, 6/20, 129/21 и 92/23), Закон о ученичком и студентском стандарду ("Службени гласник РС", бр. 18/17, 55/13, 27/18 - др. закон и 10/19 - др. закон) и другим прописима којима се </w:t>
      </w:r>
      <w:r w:rsidRPr="005300B7">
        <w:rPr>
          <w:rFonts w:ascii="Arial" w:eastAsia="Times New Roman" w:hAnsi="Arial" w:cs="Arial"/>
        </w:rPr>
        <w:lastRenderedPageBreak/>
        <w:t xml:space="preserve">регулишу права детета и ученика као и релевантним међународним актима које је ратификовала Република Србија, а којима се регулишу права детета и ученика.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Република Србија се ратификацијом Конвенције о правима детета Уједињених нација ("Службени лист СФРЈ - Међународни уговори", број 15/90 и "Службени лист СРЈ - Међународни уговори", бр. 4/96 и 2/97 - у даљем тексту: Конвенција), обавезала да обезбеди остваривање свих права детета, а нарочито, на заштиту од свих облика насиља, злостављања и занемаривања, потпуну информисаност, на правично поступање и заштиту приватности, као и да детету које је било изложено насиљу обезбеди подршку за физички и психички опоравак и његову социјалну реинтеграцију.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Правилником о протоколу поступања у установи у одговору на насиље, злостављање и занемаривање (у даљем тексту: Правилник о протоколу) прописују се садржаји и начини спровођења превентивних и интервентних активности, услови и начини за процену ризика, начини заштите од насиља, злостављања и занемаривања, праћење ефеката предузетих мера и активности. Овај правилник уређује и начине развијања отпорности установе за ефикасно реаговање на кризне догађаје, процедуре поступања када се догоди кризни догађај и начине праћења ефеката предузетих мера и активности.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Установа, у смислу овог правилника, је предшколска установа, основна и средња школа и дом ученика. Под простором установе подразумева се простор и време реализације образовно-васпитног рада у седишту, ван седишта установе, местима и свим другим ситуацијама у којима се остварује васпитно-образовни, образовно-васпитни и васпитни рад, као и друге активности установе (у даљем тексту: образовно-васпитни рад).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примени Правилника о протоколу установа је дужна да обезбеди услове за сигурно и подстицајно одрастање и развој детета и ученика, заштиту од свих облика насиља, злостављања и занемаривања и социјалну реинтеграцију детета и ученика које је извршило, односно било изложено насиљу, злостављању или занемаривању. У свим поступцима који се тичу детета приоритетни принцип поступања је најбољи интерес детета.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Забрана насиља, злостављања и занемаривања у установи односи се на сваког - децу, ученике, запослене, родитеље, односно друге законске заступнике (у даљем тексту: родитељ) и трећа лица. Одредбе овог правилника које се односе на кризни догађај подразумевају ефикасно поступање установе у одговору на кризни догађај. </w:t>
      </w:r>
    </w:p>
    <w:p w:rsidR="005300B7" w:rsidRPr="005300B7" w:rsidRDefault="005300B7" w:rsidP="005300B7">
      <w:pPr>
        <w:spacing w:after="0" w:line="240" w:lineRule="auto"/>
        <w:jc w:val="center"/>
        <w:rPr>
          <w:rFonts w:ascii="Arial" w:eastAsia="Times New Roman" w:hAnsi="Arial" w:cs="Arial"/>
          <w:sz w:val="31"/>
          <w:szCs w:val="31"/>
        </w:rPr>
      </w:pPr>
      <w:bookmarkStart w:id="4" w:name="str_3"/>
      <w:bookmarkEnd w:id="4"/>
      <w:r w:rsidRPr="005300B7">
        <w:rPr>
          <w:rFonts w:ascii="Arial" w:eastAsia="Times New Roman" w:hAnsi="Arial" w:cs="Arial"/>
          <w:sz w:val="31"/>
          <w:szCs w:val="31"/>
        </w:rPr>
        <w:t>2. ОБЛИЦИ НАСИЉА И ЗЛОСТАВЉАЊА</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 ученика или запосленог.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Насиље и злостављање сматра се насиље запосленог према детету, ученику, другом запосленом, родитељу, односно другом законском заступнику (у даљем тексту: родитељ); ученика према другом детету, ученику или запосленом; родитеља према свом детету, другом детету и ученику, запосленом као и према трећем лицу.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Насиље и злостављање може да јави као физичко, психичко (емоционално), социјално и дигитално .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lastRenderedPageBreak/>
        <w:t>Физичко насиље</w:t>
      </w:r>
      <w:r w:rsidRPr="005300B7">
        <w:rPr>
          <w:rFonts w:ascii="Arial" w:eastAsia="Times New Roman" w:hAnsi="Arial" w:cs="Arial"/>
        </w:rPr>
        <w:t xml:space="preserve">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Психичко насиље</w:t>
      </w:r>
      <w:r w:rsidRPr="005300B7">
        <w:rPr>
          <w:rFonts w:ascii="Arial" w:eastAsia="Times New Roman" w:hAnsi="Arial" w:cs="Arial"/>
        </w:rPr>
        <w:t xml:space="preserve"> је понашање које доводи до тренутног или трајног угрожавања психичког и емоционалног здравља и достојанства детета и ученика или запосленог.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Социјално насиље и злостављање</w:t>
      </w:r>
      <w:r w:rsidRPr="005300B7">
        <w:rPr>
          <w:rFonts w:ascii="Arial" w:eastAsia="Times New Roman" w:hAnsi="Arial" w:cs="Arial"/>
        </w:rPr>
        <w:t xml:space="preserve">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Дигитално насиље</w:t>
      </w:r>
      <w:r w:rsidRPr="005300B7">
        <w:rPr>
          <w:rFonts w:ascii="Arial" w:eastAsia="Times New Roman" w:hAnsi="Arial" w:cs="Arial"/>
        </w:rPr>
        <w:t xml:space="preserve"> 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ММС-ом, путем веб-сајта (web сите), четовањем, укључивањем у форуме, социјалне мреже и објављивањем садржаја или поверљивих личних података без сагласности (информација, слика, видео снимака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Злоупотреба детета и ученика</w:t>
      </w:r>
      <w:r w:rsidRPr="005300B7">
        <w:rPr>
          <w:rFonts w:ascii="Arial" w:eastAsia="Times New Roman" w:hAnsi="Arial" w:cs="Arial"/>
        </w:rPr>
        <w:t xml:space="preserve">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Сексуално насиље</w:t>
      </w:r>
      <w:r w:rsidRPr="005300B7">
        <w:rPr>
          <w:rFonts w:ascii="Arial" w:eastAsia="Times New Roman" w:hAnsi="Arial" w:cs="Arial"/>
        </w:rPr>
        <w:t xml:space="preserve">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Насилни екстремизам</w:t>
      </w:r>
      <w:r w:rsidRPr="005300B7">
        <w:rPr>
          <w:rFonts w:ascii="Arial" w:eastAsia="Times New Roman" w:hAnsi="Arial" w:cs="Arial"/>
        </w:rPr>
        <w:t xml:space="preserve">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Трговина људима</w:t>
      </w:r>
      <w:r w:rsidRPr="005300B7">
        <w:rPr>
          <w:rFonts w:ascii="Arial" w:eastAsia="Times New Roman" w:hAnsi="Arial" w:cs="Arial"/>
        </w:rPr>
        <w:t xml:space="preserve">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Експлоатација</w:t>
      </w:r>
      <w:r w:rsidRPr="005300B7">
        <w:rPr>
          <w:rFonts w:ascii="Arial" w:eastAsia="Times New Roman" w:hAnsi="Arial" w:cs="Arial"/>
        </w:rPr>
        <w:t xml:space="preserve">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Занемаривање и немарно поступање</w:t>
      </w:r>
      <w:r w:rsidRPr="005300B7">
        <w:rPr>
          <w:rFonts w:ascii="Arial" w:eastAsia="Times New Roman" w:hAnsi="Arial" w:cs="Arial"/>
        </w:rPr>
        <w:t xml:space="preserve"> је пропуштање родитеља, друге особе која је преузела бригу о детету и ученику, установе или запосленог да у оквиру расположивих средстава </w:t>
      </w:r>
      <w:r w:rsidRPr="005300B7">
        <w:rPr>
          <w:rFonts w:ascii="Arial" w:eastAsia="Times New Roman" w:hAnsi="Arial" w:cs="Arial"/>
        </w:rPr>
        <w:lastRenderedPageBreak/>
        <w:t xml:space="preserve">обезбеди услове за правилан развој детета и ученика у свим областима, а што може да наруши његово здравље и развој.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Занемаривање у установи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Кризни догађај</w:t>
      </w:r>
      <w:r w:rsidRPr="005300B7">
        <w:rPr>
          <w:rFonts w:ascii="Arial" w:eastAsia="Times New Roman" w:hAnsi="Arial" w:cs="Arial"/>
        </w:rPr>
        <w:t xml:space="preserve">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Кризни догађаји су: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Природна смрт детета/ученика;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Покушај убиства и убиство детета/ученика (у установи или ван ње);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Покушај самоубиства ученика и самоубиство (у установи или ван ње);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Природна смрт, самоубиство или убиство запосленог у установи;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Саобраћајна незгода у којој је повређено или настрадало дете, односно ученик и/или запослени у установи;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Нестанак детета/ученика;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Масовно тровање у простору установе;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Дојава о подметнутој експлозивној направи у установи или терористичком нападу и слично;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Талачка криза;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Насиље већих размера (масовне туче, вишеструка убиства, терористички напади);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Техничко-технолошке опасности (експлозија, изливање, испаравање отровних материја и пожар);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Природне катастрофе (поплаве, земљотреси, пожари...);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Епидемија која је обухватила територију/општину на којој се налази установа;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Други кризни догађаји, у смислу овог правилника.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случају проглашења ванредне ситуације, односно ванредог стања, установа поступа у складу са прописима који то уређују. </w:t>
      </w:r>
    </w:p>
    <w:p w:rsidR="005300B7" w:rsidRPr="005300B7" w:rsidRDefault="005300B7" w:rsidP="005300B7">
      <w:pPr>
        <w:spacing w:after="0" w:line="240" w:lineRule="auto"/>
        <w:jc w:val="center"/>
        <w:rPr>
          <w:rFonts w:ascii="Arial" w:eastAsia="Times New Roman" w:hAnsi="Arial" w:cs="Arial"/>
          <w:sz w:val="31"/>
          <w:szCs w:val="31"/>
        </w:rPr>
      </w:pPr>
      <w:bookmarkStart w:id="5" w:name="str_4"/>
      <w:bookmarkEnd w:id="5"/>
      <w:r w:rsidRPr="005300B7">
        <w:rPr>
          <w:rFonts w:ascii="Arial" w:eastAsia="Times New Roman" w:hAnsi="Arial" w:cs="Arial"/>
          <w:sz w:val="31"/>
          <w:szCs w:val="31"/>
        </w:rPr>
        <w:lastRenderedPageBreak/>
        <w:t>3. ПРЕВЕНТИВНЕ АКТИВНОСТИ</w:t>
      </w:r>
    </w:p>
    <w:p w:rsidR="005300B7" w:rsidRPr="005300B7" w:rsidRDefault="005300B7" w:rsidP="005300B7">
      <w:pPr>
        <w:spacing w:before="240" w:after="240" w:line="240" w:lineRule="auto"/>
        <w:jc w:val="both"/>
        <w:rPr>
          <w:rFonts w:ascii="Arial" w:eastAsia="Times New Roman" w:hAnsi="Arial" w:cs="Arial"/>
          <w:b/>
          <w:bCs/>
          <w:sz w:val="24"/>
          <w:szCs w:val="24"/>
        </w:rPr>
      </w:pPr>
      <w:bookmarkStart w:id="6" w:name="str_5"/>
      <w:bookmarkEnd w:id="6"/>
      <w:r w:rsidRPr="005300B7">
        <w:rPr>
          <w:rFonts w:ascii="Arial" w:eastAsia="Times New Roman" w:hAnsi="Arial" w:cs="Arial"/>
          <w:b/>
          <w:bCs/>
          <w:sz w:val="24"/>
          <w:szCs w:val="24"/>
        </w:rPr>
        <w:t xml:space="preserve">3.1. Превенција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Превентивним активностима се: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1) подиже ниво свести и осетљивости детета и ученика, родитеља и свих запослених за препознавање свих облика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2) негује атмосфера сарадње и толеранције, поверења, уважавања и конструктивне комуникације у којој се не толерише насиље, злостављање и занемаривање;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3) истичу и унапређују знања, вештине и ставови потребни за креирање безбедног и подстицајног окружења и конструктивно реаговање на насиље;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4) унапређује познавање процедура за пријављивање и поступање код детета и ученика, родитеља и свих запослених у случају сумње или сазнања о свим облицима насиља, злостављања и занемаривања обезбеђује заштита детета и ученика, родитеља и свих запослених од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5) подстиче усвајање позитивних норми и облика понашања, учење вештина конструктивне комуникације и развијање емпатије;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6) остварује 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7) развијају социоемоционалне компетенције деце и ученика, родитеља и запослених (свест о себи, свест о другима, саморегулација, одговорно доношење одлука и др.).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Превентивне активности са ученицима, родитељима и запосленима треба да обухватају различите и континуиране интерактивне методе рада (трибине, радионице, фокус групе, коришћење дигиталне платформе за едукацију и др.).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Савет родитеља и ученички парламент се укључују у планирање и реализацију превентивних активности које могу бити предвиђене на нивоу одељења за ученике, васпитну групу и родитеље у форми организације предавања, трибина, радионица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оквиру превенције, препоручено је стручно усавршавање свих запослених из области заштите од насиља и дискриминације током сваке школске.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оквиру превенције насиља и злостављања установа остварује васпитни рад, појачан васпитни рад и васпитни рад који је у интензитету примерен потребама специфичностима </w:t>
      </w:r>
      <w:r w:rsidRPr="005300B7">
        <w:rPr>
          <w:rFonts w:ascii="Arial" w:eastAsia="Times New Roman" w:hAnsi="Arial" w:cs="Arial"/>
        </w:rPr>
        <w:lastRenderedPageBreak/>
        <w:t xml:space="preserve">установе и најбољем интересу детета , самостално или у сарадњи са другим надлежним органима, организацијама и службама. </w:t>
      </w:r>
    </w:p>
    <w:p w:rsidR="005300B7" w:rsidRPr="005300B7" w:rsidRDefault="005300B7" w:rsidP="005300B7">
      <w:pPr>
        <w:spacing w:before="240" w:after="240" w:line="240" w:lineRule="auto"/>
        <w:jc w:val="both"/>
        <w:rPr>
          <w:rFonts w:ascii="Arial" w:eastAsia="Times New Roman" w:hAnsi="Arial" w:cs="Arial"/>
          <w:b/>
          <w:bCs/>
          <w:sz w:val="24"/>
          <w:szCs w:val="24"/>
        </w:rPr>
      </w:pPr>
      <w:bookmarkStart w:id="7" w:name="str_6"/>
      <w:bookmarkEnd w:id="7"/>
      <w:r w:rsidRPr="005300B7">
        <w:rPr>
          <w:rFonts w:ascii="Arial" w:eastAsia="Times New Roman" w:hAnsi="Arial" w:cs="Arial"/>
          <w:b/>
          <w:bCs/>
          <w:sz w:val="24"/>
          <w:szCs w:val="24"/>
        </w:rPr>
        <w:t xml:space="preserve">3.2. Права, обавезе и одговорности свих у установи у превенцији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Ради превенције насиља, злостављања и занемаривања установа је дужна да упозна све запослене, децу, ученике и родитеље са њиховим правима, обавезама и одговорностима, прописаним законом, Правилником о протоколу и другим подзаконским и општим актима.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Запослени својим квалитетним радом (васпитно-образовним, образовно-васпитним, васпитним, стручним и другим радом) и применом различитих метода, облика рада и активности обезбеђују подстицајну и безбедну средину.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установи одељењски старешина, васпитач, наставник и стручни сарадник избором одговарајућих садржаја и начина рада доприносе стицању квалитетних знања и вештина и формирању вредносних ставова за узајамно разумевање, уважавање различитости, конструктивно превазилажење сукоба и др.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Одељењски старешина, васпитач, наставник и стручни сарадник је дужан да обезбеди заштиту детета и ученика од произвољног или незаконитог мешања у његову приватност, породицу, дом или преписку, као и заштиту од незаконитих напада на његову част и углед.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Запослени не сме својим понашањем да изазове или допринесе насиљу, злостављању и занемаривању (на пример: непоштовање личности и права детета и ученика, недоследност у поступању, необјективно оцењивање и др.).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Ученици, као одговорни учесници у образовању и васпитању, ради превенције насиља, злостављања и занемаривања, обавезни су да: уважавају и поштују личност других - деце, ученика, запослених, родитеља и трећих лица; поштују правила установе и све оне акте којима се уређују њихова права, обавезе и одговорности; активно учествују у раду одељењске заједнице; пружају вршњачку подршку; као чланови ученичког парламента и школског одбора, посебно доприносе и учествују у превентивним активностима; својим понашањем не изазивају, доприносе или учествују у насиљу и злостављању.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Родитељ је дужан да, у најбољем интересу детета и ученика: сарађује са установом; учествује у превентивним мерама и активностима; уважава и поштује личност свог детета, друге деце и ученика, запослених, других родитеља и трећих лица.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Родитељ не сме својим понашањем у установи да изазове или допринесе појави насиља, злостављања и занемаривања према детету, ученику, запосленом, другом родитељу и трећим лицима, а када то учини директор је дужан да одмах о томе обавести јавног тужиоца и полицију, а након тога електронским путем надлежну школску управу.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Родитељ има обавезу и одговорност, у складу са законом којим се уређују основе система образовања и васпитања, да на позив школе узме активно учешће у свим облицима васпитног рада са учеником (појачан васпитни рад, друштвено-хуманитарни рад и др.), односно да сарађује са школом у поступку заштите ученика од насиља. Ако се родитељ не одазове на позив школе, у складу са законом школа подноси прекршајну, односно кривичну пријаву за утврђивање одговорности родитеља и обраћа се надлежном центру за социјални рад да против родитеља предузме мере из своје надлежности. </w:t>
      </w:r>
    </w:p>
    <w:p w:rsidR="005300B7" w:rsidRPr="005300B7" w:rsidRDefault="005300B7" w:rsidP="005300B7">
      <w:pPr>
        <w:spacing w:before="240" w:after="240" w:line="240" w:lineRule="auto"/>
        <w:jc w:val="both"/>
        <w:rPr>
          <w:rFonts w:ascii="Arial" w:eastAsia="Times New Roman" w:hAnsi="Arial" w:cs="Arial"/>
          <w:b/>
          <w:bCs/>
          <w:sz w:val="24"/>
          <w:szCs w:val="24"/>
        </w:rPr>
      </w:pPr>
      <w:bookmarkStart w:id="8" w:name="str_7"/>
      <w:bookmarkEnd w:id="8"/>
      <w:r w:rsidRPr="005300B7">
        <w:rPr>
          <w:rFonts w:ascii="Arial" w:eastAsia="Times New Roman" w:hAnsi="Arial" w:cs="Arial"/>
          <w:b/>
          <w:bCs/>
          <w:sz w:val="24"/>
          <w:szCs w:val="24"/>
        </w:rPr>
        <w:lastRenderedPageBreak/>
        <w:t xml:space="preserve">3.3. Програмирање и планирање заштите од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Превенција насиља, злостављања и занемаривања, као један од приоритета у остваривању образовно-васпитног рада планира се развојним планом, школским програмом, а у школама са домом и домовима ученика, и програм васпитног рада, који чине саставни део годишњег плана рада. Установа програмом заштите од насиља, злостављања и занемаривања одређује мере и активности које обезбеђују развијање и неговање позитивне атмосфере и безбедно окружење (у даљем тексту: програм заштите од насиља).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Програм заштите од насиља</w:t>
      </w:r>
      <w:r w:rsidRPr="005300B7">
        <w:rPr>
          <w:rFonts w:ascii="Arial" w:eastAsia="Times New Roman" w:hAnsi="Arial" w:cs="Arial"/>
        </w:rPr>
        <w:t xml:space="preserve"> утврђује се на основу анализе стања безбедности, присутности различитих облика и интензитета насиља, злостављања и занемаривања, специфичности установе и резултата самовредновања и вредновања квалитета рада установе.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Програм заштите од насиља садржи: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1) начине на који се превентивне мере и активности уграђују у свакодневни живот и рад установе (васпитне, наставне и ваннаставне активности), на свим нивоима (појединац, васпитна група, одељењска заједница, ученички парламент, стручни органи, тела и тимови, родитељски састанци, родитељи - индивидуално и групно, савет родитеља);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2) стручно усавршавање запослених ради унапређивања компетенција запослених за превентивни рад, благовремено уочавање, препознавање, реаговање на насиље, злостављање и занемаривање;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3) начине информисања о обавезама и одговорностима у области заштите од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4) подстицање и оспособљавање ученика за активно учествовање у раду одељењске заједнице, ученичког парламента, школског одбора и стручних органа установе;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5) подстицање ученика за обављање друштвено-корисног, односно хуманитарног рада;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6) садржаје и начине за појачан васпитни рад ради развијања самоодговорног и друштвено одговорног понашања;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7) поступке за рано препознавање ризика од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8) начине реаговања на насиље, злостављање и занемаривање, улоге и одговорности и поступање у интервенцији када постоји сумња или се оно догађа;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9) облике и садржаје рада са свом децом и ученицима, односно онима који трпе, чине или су сведоци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10) начине, облике и садржаје сарадње са породицом, јединицом локалне самоуправе, надлежном организационом јединицом полиције (у даљем тексту: полиција), центром за социјални рад, здравственом службом, правосудним органима и др.;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11) начине праћења, вредновања и извештавања органа установе о остваривању и ефектима програма заштите, а нарочито, у односу на: </w:t>
      </w:r>
    </w:p>
    <w:p w:rsidR="005300B7" w:rsidRPr="005300B7" w:rsidRDefault="005300B7" w:rsidP="005300B7">
      <w:pPr>
        <w:spacing w:before="100" w:beforeAutospacing="1" w:after="100" w:afterAutospacing="1" w:line="240" w:lineRule="auto"/>
        <w:ind w:left="992"/>
        <w:jc w:val="both"/>
        <w:rPr>
          <w:rFonts w:ascii="Arial" w:eastAsia="Times New Roman" w:hAnsi="Arial" w:cs="Arial"/>
        </w:rPr>
      </w:pPr>
      <w:r w:rsidRPr="005300B7">
        <w:rPr>
          <w:rFonts w:ascii="Arial" w:eastAsia="Times New Roman" w:hAnsi="Arial" w:cs="Arial"/>
        </w:rPr>
        <w:lastRenderedPageBreak/>
        <w:t xml:space="preserve">(1) учесталост (број ситуација и број пријава) инцидентних ситуација и број пријава, </w:t>
      </w:r>
    </w:p>
    <w:p w:rsidR="005300B7" w:rsidRPr="005300B7" w:rsidRDefault="005300B7" w:rsidP="005300B7">
      <w:pPr>
        <w:spacing w:before="100" w:beforeAutospacing="1" w:after="100" w:afterAutospacing="1" w:line="240" w:lineRule="auto"/>
        <w:ind w:left="992"/>
        <w:jc w:val="both"/>
        <w:rPr>
          <w:rFonts w:ascii="Arial" w:eastAsia="Times New Roman" w:hAnsi="Arial" w:cs="Arial"/>
        </w:rPr>
      </w:pPr>
      <w:r w:rsidRPr="005300B7">
        <w:rPr>
          <w:rFonts w:ascii="Arial" w:eastAsia="Times New Roman" w:hAnsi="Arial" w:cs="Arial"/>
        </w:rPr>
        <w:t xml:space="preserve">(2) заступљеност различитих облика и нивоа насиља, злостављања и занемаривања, </w:t>
      </w:r>
    </w:p>
    <w:p w:rsidR="005300B7" w:rsidRPr="005300B7" w:rsidRDefault="005300B7" w:rsidP="005300B7">
      <w:pPr>
        <w:spacing w:before="100" w:beforeAutospacing="1" w:after="100" w:afterAutospacing="1" w:line="240" w:lineRule="auto"/>
        <w:ind w:left="992"/>
        <w:jc w:val="both"/>
        <w:rPr>
          <w:rFonts w:ascii="Arial" w:eastAsia="Times New Roman" w:hAnsi="Arial" w:cs="Arial"/>
        </w:rPr>
      </w:pPr>
      <w:r w:rsidRPr="005300B7">
        <w:rPr>
          <w:rFonts w:ascii="Arial" w:eastAsia="Times New Roman" w:hAnsi="Arial" w:cs="Arial"/>
        </w:rPr>
        <w:t xml:space="preserve">(3) број повреда, </w:t>
      </w:r>
    </w:p>
    <w:p w:rsidR="005300B7" w:rsidRPr="005300B7" w:rsidRDefault="005300B7" w:rsidP="005300B7">
      <w:pPr>
        <w:spacing w:before="100" w:beforeAutospacing="1" w:after="100" w:afterAutospacing="1" w:line="240" w:lineRule="auto"/>
        <w:ind w:left="992"/>
        <w:jc w:val="both"/>
        <w:rPr>
          <w:rFonts w:ascii="Arial" w:eastAsia="Times New Roman" w:hAnsi="Arial" w:cs="Arial"/>
        </w:rPr>
      </w:pPr>
      <w:r w:rsidRPr="005300B7">
        <w:rPr>
          <w:rFonts w:ascii="Arial" w:eastAsia="Times New Roman" w:hAnsi="Arial" w:cs="Arial"/>
        </w:rPr>
        <w:t xml:space="preserve">(4) учесталост и (број васпитних и васпитно-дисциплинских поступака) поступака против ученика и дисциплинских поступака против запослених, </w:t>
      </w:r>
    </w:p>
    <w:p w:rsidR="005300B7" w:rsidRPr="005300B7" w:rsidRDefault="005300B7" w:rsidP="005300B7">
      <w:pPr>
        <w:spacing w:before="100" w:beforeAutospacing="1" w:after="100" w:afterAutospacing="1" w:line="240" w:lineRule="auto"/>
        <w:ind w:left="992"/>
        <w:jc w:val="both"/>
        <w:rPr>
          <w:rFonts w:ascii="Arial" w:eastAsia="Times New Roman" w:hAnsi="Arial" w:cs="Arial"/>
        </w:rPr>
      </w:pPr>
      <w:r w:rsidRPr="005300B7">
        <w:rPr>
          <w:rFonts w:ascii="Arial" w:eastAsia="Times New Roman" w:hAnsi="Arial" w:cs="Arial"/>
        </w:rPr>
        <w:t xml:space="preserve">(5) број и ефекте планова заштите од насиља и планова појачаног васпитног рада, </w:t>
      </w:r>
    </w:p>
    <w:p w:rsidR="005300B7" w:rsidRPr="005300B7" w:rsidRDefault="005300B7" w:rsidP="005300B7">
      <w:pPr>
        <w:spacing w:before="100" w:beforeAutospacing="1" w:after="100" w:afterAutospacing="1" w:line="240" w:lineRule="auto"/>
        <w:ind w:left="992"/>
        <w:jc w:val="both"/>
        <w:rPr>
          <w:rFonts w:ascii="Arial" w:eastAsia="Times New Roman" w:hAnsi="Arial" w:cs="Arial"/>
        </w:rPr>
      </w:pPr>
      <w:r w:rsidRPr="005300B7">
        <w:rPr>
          <w:rFonts w:ascii="Arial" w:eastAsia="Times New Roman" w:hAnsi="Arial" w:cs="Arial"/>
        </w:rPr>
        <w:t xml:space="preserve">(6) остварене обуке у превенцији насиља, злостављања и занемаривања и потребе даљег усавршавања, </w:t>
      </w:r>
    </w:p>
    <w:p w:rsidR="005300B7" w:rsidRPr="005300B7" w:rsidRDefault="005300B7" w:rsidP="005300B7">
      <w:pPr>
        <w:spacing w:before="100" w:beforeAutospacing="1" w:after="100" w:afterAutospacing="1" w:line="240" w:lineRule="auto"/>
        <w:ind w:left="992"/>
        <w:jc w:val="both"/>
        <w:rPr>
          <w:rFonts w:ascii="Arial" w:eastAsia="Times New Roman" w:hAnsi="Arial" w:cs="Arial"/>
        </w:rPr>
      </w:pPr>
      <w:r w:rsidRPr="005300B7">
        <w:rPr>
          <w:rFonts w:ascii="Arial" w:eastAsia="Times New Roman" w:hAnsi="Arial" w:cs="Arial"/>
        </w:rPr>
        <w:t xml:space="preserve">(7) број и ефекте акција које промовишу сарадњу, разумевање и помоћ вршњака, </w:t>
      </w:r>
    </w:p>
    <w:p w:rsidR="005300B7" w:rsidRPr="005300B7" w:rsidRDefault="005300B7" w:rsidP="005300B7">
      <w:pPr>
        <w:spacing w:before="100" w:beforeAutospacing="1" w:after="100" w:afterAutospacing="1" w:line="240" w:lineRule="auto"/>
        <w:ind w:left="992"/>
        <w:jc w:val="both"/>
        <w:rPr>
          <w:rFonts w:ascii="Arial" w:eastAsia="Times New Roman" w:hAnsi="Arial" w:cs="Arial"/>
        </w:rPr>
      </w:pPr>
      <w:r w:rsidRPr="005300B7">
        <w:rPr>
          <w:rFonts w:ascii="Arial" w:eastAsia="Times New Roman" w:hAnsi="Arial" w:cs="Arial"/>
        </w:rPr>
        <w:t xml:space="preserve">(8) квалитет сарадње укључености родитеља у креирању сигурног и подстицајног школског окружења у циљу превенције насиља, </w:t>
      </w:r>
    </w:p>
    <w:p w:rsidR="005300B7" w:rsidRPr="005300B7" w:rsidRDefault="005300B7" w:rsidP="005300B7">
      <w:pPr>
        <w:spacing w:before="100" w:beforeAutospacing="1" w:after="100" w:afterAutospacing="1" w:line="240" w:lineRule="auto"/>
        <w:ind w:left="992"/>
        <w:jc w:val="both"/>
        <w:rPr>
          <w:rFonts w:ascii="Arial" w:eastAsia="Times New Roman" w:hAnsi="Arial" w:cs="Arial"/>
        </w:rPr>
      </w:pPr>
      <w:r w:rsidRPr="005300B7">
        <w:rPr>
          <w:rFonts w:ascii="Arial" w:eastAsia="Times New Roman" w:hAnsi="Arial" w:cs="Arial"/>
        </w:rPr>
        <w:t xml:space="preserve">(9) друге показатеље.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Планом заштите од насиља</w:t>
      </w:r>
      <w:r w:rsidRPr="005300B7">
        <w:rPr>
          <w:rFonts w:ascii="Arial" w:eastAsia="Times New Roman" w:hAnsi="Arial" w:cs="Arial"/>
        </w:rPr>
        <w:t xml:space="preserve"> на годишњем нивоу дефинишу се превентивне и интервентне активности, одговорна лица и временска динамика њиховог остваривања и саставни је део годишњег плана рада установе.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Приликом израде програма заштите од насиља неопходно је да планиране активности одражавају актуелне потребе школе на основу анализе стања (сигурност и безбедност ученика, анализа ситуација насиља и ризичних понашања ученика из претходне школске године и сл.). </w:t>
      </w:r>
    </w:p>
    <w:p w:rsidR="005300B7" w:rsidRPr="005300B7" w:rsidRDefault="005300B7" w:rsidP="005300B7">
      <w:pPr>
        <w:spacing w:before="240" w:after="240" w:line="240" w:lineRule="auto"/>
        <w:jc w:val="both"/>
        <w:rPr>
          <w:rFonts w:ascii="Arial" w:eastAsia="Times New Roman" w:hAnsi="Arial" w:cs="Arial"/>
          <w:b/>
          <w:bCs/>
          <w:sz w:val="24"/>
          <w:szCs w:val="24"/>
        </w:rPr>
      </w:pPr>
      <w:bookmarkStart w:id="9" w:name="str_8"/>
      <w:bookmarkEnd w:id="9"/>
      <w:r w:rsidRPr="005300B7">
        <w:rPr>
          <w:rFonts w:ascii="Arial" w:eastAsia="Times New Roman" w:hAnsi="Arial" w:cs="Arial"/>
          <w:b/>
          <w:bCs/>
          <w:sz w:val="24"/>
          <w:szCs w:val="24"/>
        </w:rPr>
        <w:t xml:space="preserve">3.4. Тим за заштиту од дискриминације,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Установа има посебан тим за заштиту од дискриминације, насиља, злостављања и занемаривања (у даљем тексту: тим за заштиту).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Чланове и руководиоца тима за заштиту одређује директор установе из реда запослених (обавезно наставник, васпитач, стручни сарадник, секретар и по потреби други запослени). Број и састав чланова тима за заштиту зависе од специфичности установе (врста и величина установе, организација рада, издвојена одељења, присуство деце и ученика из мањинских и маргинализованих група и др.). 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 Установа може да укључи у тим за заштиту представнике родитеља и локалне заједнице, ученичког парламента и по потреби одговарајуће представнике спољање мреже заштите (представнике из социјалног и здравственог система, представника полиције и др.). Када тим разматра конкретне ситуације насиља у обавези је да поступа у складу са законом којим се уређује заштита података о личности.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тим за заштиту разматра конкретне ситуације насиља заседа искључиво у саставу који чине запослени (директор, стручни сарадници, секретар, наставници, васпитачи). По позиву могу да присуствују родитељи ученика учесника ситуације као и професионалци из спољашње заштитне мреже.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Изузетно од напред наведеног, у средњој школи основаној за потребе унутрашњих послова, обавезни члан тима за заштиту је и представник организационе јединице Министарства унутрашњих послова, надлежног за послове обуке, а рад тима за заштиту се прилагођава специфичностима рада те школе, у складу са општим актом установе.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је у питању насиље које ученик изврши према запосленом, запослени према ученику у присуству ученика/деце улога тима је да изради план заштите, односно план појачаног васпитног рада за ученика.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Задаци тима за заштиту су да:</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1) припрема програм и план заштите од насиља у складу са специфичностима установе и утврђеним мерама за унапређивање на основу анализе стања;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2) процењује други и трећи ниво вршњачког насиља, учествује у изради плана заштите за ученике/ плана појачаног васпитног рада за ученике;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3) информише децу и ученике, запослене и родитеље о планираним активностима и могућности тражења подршке и помоћи од тима за заштиту;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4)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5)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6) укључује родитеље у превентивне и интервентне мере и активности;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7) прати и процењује ефекте предузетих мера за заштиту деце и ученика и даје одговарајуће предлоге директору;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8)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9) води и чува документацију;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10) извештава стручна тела и орган управљања. </w:t>
      </w:r>
    </w:p>
    <w:p w:rsidR="005300B7" w:rsidRPr="005300B7" w:rsidRDefault="005300B7" w:rsidP="005300B7">
      <w:pPr>
        <w:spacing w:after="0" w:line="240" w:lineRule="auto"/>
        <w:jc w:val="center"/>
        <w:rPr>
          <w:rFonts w:ascii="Arial" w:eastAsia="Times New Roman" w:hAnsi="Arial" w:cs="Arial"/>
          <w:sz w:val="31"/>
          <w:szCs w:val="31"/>
        </w:rPr>
      </w:pPr>
      <w:bookmarkStart w:id="10" w:name="str_9"/>
      <w:bookmarkEnd w:id="10"/>
      <w:r w:rsidRPr="005300B7">
        <w:rPr>
          <w:rFonts w:ascii="Arial" w:eastAsia="Times New Roman" w:hAnsi="Arial" w:cs="Arial"/>
          <w:sz w:val="31"/>
          <w:szCs w:val="31"/>
        </w:rPr>
        <w:t>4. ИНТЕРВЕНТНЕ АКТИВНОСТИ</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установи се предузимају мере у одговору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дете, ученика, запосленог или родитеља.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Установа је дужна да предузме мере у оквиру својих надлежности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васпитног рада, а у складу са проценом нивоа, води и окончава васпитно-дисциплински поступак у роковима и на начин утврђен законом. Установа обавештава друге институције у зависности од процењеног нивоа насиља. </w:t>
      </w:r>
    </w:p>
    <w:p w:rsidR="005300B7" w:rsidRPr="005300B7" w:rsidRDefault="005300B7" w:rsidP="005300B7">
      <w:pPr>
        <w:spacing w:before="240" w:after="240" w:line="240" w:lineRule="auto"/>
        <w:jc w:val="both"/>
        <w:rPr>
          <w:rFonts w:ascii="Arial" w:eastAsia="Times New Roman" w:hAnsi="Arial" w:cs="Arial"/>
          <w:b/>
          <w:bCs/>
          <w:sz w:val="24"/>
          <w:szCs w:val="24"/>
        </w:rPr>
      </w:pPr>
      <w:bookmarkStart w:id="11" w:name="str_10"/>
      <w:bookmarkEnd w:id="11"/>
      <w:r w:rsidRPr="005300B7">
        <w:rPr>
          <w:rFonts w:ascii="Arial" w:eastAsia="Times New Roman" w:hAnsi="Arial" w:cs="Arial"/>
          <w:b/>
          <w:bCs/>
          <w:sz w:val="24"/>
          <w:szCs w:val="24"/>
        </w:rPr>
        <w:t xml:space="preserve">4.1. Процењивање нивоа насиља, злостављања и занемаривања по нивоима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Процењивање нивоа насиља, злостављања и занемаривања по нивоима односи се само на вршњачко насиље.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Процењивање нивоа насиља, злостављања и занемаривања на нивое има за циљ обезбеђивање уједначеног поступања (интервенисања) установа у ситуацијама насиља и злостављања искључиво када су актери деца, односно ученици (ученик-ученик, ученик-дете). Исти облици насиља, злостављања и занемаривања могу да се појаве на више нивоа, али се разликују у интензитету, степену ризика, учесталости, последицама и учесницима, односно критеријумима за процену нивоа.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Критеријуми за процену нивоа насиља су интензитет, степен ризика, трајање и учесталост насилног понашања, последице, број учесника, узраст и карактеристика развојног периода детета, односно ученика.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Процену нивоа насиља врши тим за заштиту, а на основу прикупљених информација и чињеница. Тим за заштиту може да редефинише процењени ниво уколико дође до нових сазнања и информација. Процену другог и трећег нивоа вршњачког насиља врши тим за заштиту, а првог нивоа одељењски старешина, односно васпитач у дому ученика, изузев у средњој школи основаној за потребе унутрашњих послова где процену за сва три нивоа вршњачког насиља врши тим за заштиту.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На предшколском узрасту у складу са развојним карактеристикама узраста говоримо о сукобима међу децом и агресивном понашању. Тим за заштиту у предшколској установи не процењује ниво насиља већ након анализе ситуације доноси план активности у раду са дететом и породицом узимајући у обзир социјални контекст, учесталост понашања, трајање, интензитет, последице, степен ризика по учеснике ситуације, карактеристике развојног периода и индивидуалне карактеристике детета. У реализацију плана активности укључује се родитељ детета. Уколико укључивање породице није у најбољем интересу детета, установа на основу стручног мишљења тима за заштиту укључује надлежни центар за социјали рад. У складу са проценом ризика и потребама детета укључују се и други системи из спољашње мреже заштите у складу са својом надлежностима (систем социјалне заштите, систем здравствене заштите).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Планом се дефинишу и васпитне активности родитеља са дететом, динамика и начин сарадње родитеља са установом као и активности установе усмерене на јачање родитељских вештина.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Примери разврставања различитих облика насиља према нивоима вршњачког насиља:</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За први ниво вршњачког насиља:</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 облици физичког насиља су: ударање чврга, гурање, штипање, гребање, гађање, чупање, уједање, саплитање, шутирање, прљање, уништавање ствари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психичког насиља су: омаловажавање, оговарање, вређање, ругање, називање погрдним именима, псовање, етикетирање, имитирање, "прозивање"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социјалног насиља су: добацивање, подсмевање, искључивање из групе или заједничких активности, фаворизовање на основу различитости, ширење гласина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сексуалног насиља са сексуалном поруком су: добацивање, псовање, ласцивни коментари, ширење прича, етикетирање, сексуално недвосмислена гестикулација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насиља злоупотребом информационих технологија, друштвених мрежа и других дигиталних канала комуникације су: узнемиравајуће позивање, слање узнемиравајућих порука смс-ом, ммс-ом или путем аудиовизуелних снимака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Понављање поступака класификованих као први ниво насиља, сматрају се другим нивоом.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За други ниво вршњачког насиља:</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физичког насиља су: шамарање, ударање, гажење, цепање одела, "шутке", затварање, пљување, отимање и уништавање имовине, измицање столице, чупање за уши и косу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психичког насиља су: уцењивање, претње, неправедно кажњавање, забрана комуницирања, искључивање, манипулисање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социјалног насиља су: сплеткарење, ускраћивање пажње од стране групе (игнорисање), неукључивање, неприхватање, манипулисање, искоришћавање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сексуалног насиља су: сексуално додиривање, показивање порнографског материјала, показивање интимних делова тела, свлачење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насиља злоупотребом информационих технологија, друштвених мрежа и других дигиталних канала комуникације су: оглашавање, снимање и слање видео записа, злоупотреба друштвених мрежа, блогова, форума и четовања у циљу вређања, исмевања и подстицање угрожавања достојанства личности снимање камером појединаца против њихове воље, снимање камером насилних сцена, дистрибуирање снимака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За трећи ниво вршњачког насиља:</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физичког насиља су: туча, дављење, бацање, проузроковање опекотина и других повреда, ускраћивање хране и сна, излагање ниским температурама, напад оружјем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психичког насиља су: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социјалног насиља су: претње, изолација, малтретирање групе према појединцу или групи, организовање затворених група (кланова) које има за последицу повређивање других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 облици сексуалног насиља: завођење ученика од стране запослених, злоупотреба ауторитета, поверења, или утицаја над дететом/учеником подвођење, навођење, изнуђивање и принуда на сексуални чин, силовање, инцест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облици насиља злоупотребом информационих технологија, друштвених мрежа и других дигиталних канала комуникације су: злоупотреба друштвених мрежа, блогова, форума и четовања у циљу слања претњи и угрожавања сигурности, снимање камером насилних сцена, дистрибуирање снимака и слика, снимање насилних сцена, дистрибуирање снимака и слика, дечија порнографија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дому ученика понављање лакших повреда обавеза третира се као тежа повреда обавеза у складу са законом којим је уређен ученички и студентски стандард.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дому ученика васпитно-дисциплински поступак се води у складу са законом којим је уређен ученички и студентски стандард. </w:t>
      </w:r>
    </w:p>
    <w:p w:rsidR="005300B7" w:rsidRPr="005300B7" w:rsidRDefault="005300B7" w:rsidP="005300B7">
      <w:pPr>
        <w:spacing w:before="240" w:after="240" w:line="240" w:lineRule="auto"/>
        <w:jc w:val="both"/>
        <w:rPr>
          <w:rFonts w:ascii="Arial" w:eastAsia="Times New Roman" w:hAnsi="Arial" w:cs="Arial"/>
          <w:b/>
          <w:bCs/>
          <w:sz w:val="24"/>
          <w:szCs w:val="24"/>
        </w:rPr>
      </w:pPr>
      <w:bookmarkStart w:id="12" w:name="str_11"/>
      <w:bookmarkEnd w:id="12"/>
      <w:r w:rsidRPr="005300B7">
        <w:rPr>
          <w:rFonts w:ascii="Arial" w:eastAsia="Times New Roman" w:hAnsi="Arial" w:cs="Arial"/>
          <w:b/>
          <w:bCs/>
          <w:sz w:val="24"/>
          <w:szCs w:val="24"/>
        </w:rPr>
        <w:t xml:space="preserve">4.2. Интервенција према нивоима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Ниво насиља и злостављања условљава и предузимање одређених интервентних мера и активности.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На првом нивоу,</w:t>
      </w:r>
      <w:r w:rsidRPr="005300B7">
        <w:rPr>
          <w:rFonts w:ascii="Arial" w:eastAsia="Times New Roman" w:hAnsi="Arial" w:cs="Arial"/>
        </w:rPr>
        <w:t xml:space="preserve"> који по правилу процењује одељењски старешина, односно васпитач у дому ученика, активности предузима самостално одељењски старешина, наставник, односно васпитач, у сарадњи са родитељем, у смислу појачаног васпитног рада са васпитном групом, одељењском заједницом, групом ученика и индивидуално. одељењски старешина може консултовати и психолога/педагога школе за подршку по потреби.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Изузетно, ако се насилно понашање понавља, ако појачани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одељенски старешина укључује тим за заштиту. Тим за заштиту у складу са информацијама процењује ниво и предузима даље активности.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На другом нивоу</w:t>
      </w:r>
      <w:r w:rsidRPr="005300B7">
        <w:rPr>
          <w:rFonts w:ascii="Arial" w:eastAsia="Times New Roman" w:hAnsi="Arial" w:cs="Arial"/>
        </w:rPr>
        <w:t xml:space="preserve">, по правилу, активности предузима одељењски старешина, односно васпитач у дому ученика, у сарадњи са тимом за заштиту и обавезно учешће родитеља ученика, у смислу појачаног васпитног рада, као и могућност предлагања покретања васпитно-дисциплинског поступка.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На трећем нивоу,</w:t>
      </w:r>
      <w:r w:rsidRPr="005300B7">
        <w:rPr>
          <w:rFonts w:ascii="Arial" w:eastAsia="Times New Roman" w:hAnsi="Arial" w:cs="Arial"/>
        </w:rPr>
        <w:t xml:space="preserve"> по правилу, активности предузима директор са тимом за заштиту, уз обавезно укључивање родитеља и надлежних органа и организација (центар за социјални рад, здравствена служба, полиција, јавно тужилаштво и друге надлежне организације). На трећем нивоу обавезно се покреће васпитно-дисциплински поступак.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Тим за заштиту процењује да ли је неопходно да се током трајања васпитно-дисциплинског поступка ученик удаљује из процеса непосредног образовно-васпитног рада и осталих облика образовно-васпитног рада најкраће пет радних дана, а најдуже до окончања васпитно-</w:t>
      </w:r>
      <w:r w:rsidRPr="005300B7">
        <w:rPr>
          <w:rFonts w:ascii="Arial" w:eastAsia="Times New Roman" w:hAnsi="Arial" w:cs="Arial"/>
        </w:rPr>
        <w:lastRenderedPageBreak/>
        <w:t xml:space="preserve">дисциплинског поступка, уважавајући ризике, досадашње понашање ученика и изречене мере, последице и околности ситуације, безбедност, узраст и развојне карактеристике детета и сл.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Осим наведеног, тим за заштиту процењује да ли је неопходно да ученик буде удаљен из процеса непосредног и осталих облика образовно васпитног рада и приликом покретања васпитно-дисциплинског поступка за учињене теже повреде обавезе ученика које се односе на поседовање, подстрекавање, помагање, давање другом ученику и употребу психоактивних супстанци, односно алкохола, дрога и никотинских производа, као и уношење у школу оружја, пиротехничког средства или другог предмета којим може да угрози или повреди друго лице.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Улога тима за заштиту је да прикупи чињенице од значаја за поступање и квалификовање теже повреде обавеза ученика.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Процена тима за заштиту чини саставни део решења којим се ученик удаљује из процеса непосредног образовно-васпитног рада.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 удаљењу ученика, школа, поред родитеља, обавештава и надлежни центар за социјални рад у циљу заједничког деловања и израде плана појачаног васпитног рада за ученика, током трајања васпитно-дисциплинског поступка, односно мере непосредног удаљавања.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случају удаљавања из процеса непосредног образовно-васпитног рада и осталих облика образовно-васпитног рада установа, заједно са родитељима и центром за социјални рад, реализује појачан васпитни рад. Током удаљења ученика, школа је у обавези да на иницијативу ученика, родитеља, достави потребне наставне материјале како би се обезбедио континуитет у праћењу наставног процеса ученика.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случају неукључивања, односно непоступања по поновном обраћању надлежном центру за социјални рад, установа обавештава министарство надлежно за надзор над радом центара.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Приликом реализације активности, у оквиру плана појачаног васпитног рада, родитељ је одговоран за редовно учешће детета у планираним активностима плана појачаног васпитног рада.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Након повратка у школу, са учеником се наставља појачан васпитни рад и праћење, у складу са планом.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Ученици старости до 14 година нису кривично и прекршајно одговорни, те се према њима не може покренути кривични, нити прекршајни поступак за извршено насиље, већ се према њима искључиво примењују активности из надлежности образовно-васпитног система, здравственог и система социјалне заштите. У ситуацијама када је реч о ученицима изнад 14 година обавештава се јавни тужилац за малолетнике и полиција, а предузимају се и активности из надлежности образовно-васпитног система, здравственог и система социјалне заштите.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Уколико присуство родитеља у току вођења васпитно-дисциплинског поступка и реализације појачаног васпитног рада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или јавног тужиоца.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На овом нивоу обавезан је појачан васпитни рад који је у интензитету примерен потребама ученика, као и покретање васпитно-дисциплинског поступка и изрицање мере, у складу са законом. Ако су у пружању подршке ученику укључени представници из спољашње мреже </w:t>
      </w:r>
      <w:r w:rsidRPr="005300B7">
        <w:rPr>
          <w:rFonts w:ascii="Arial" w:eastAsia="Times New Roman" w:hAnsi="Arial" w:cs="Arial"/>
        </w:rPr>
        <w:lastRenderedPageBreak/>
        <w:t xml:space="preserve">заштите, установа остварује сарадњу са њима у циљу усклађивања активности у пружању адекватне подршке.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се насиље између ученика догоди ван простора установе, односно другог простора у коме установа остварује образовно-васпитни рад, односно васпитни рад по добијању сазнања од представника спољашње мреже заштите, тим за заштиту се састаје, анализира ситуацију у складу са доступним информацијама, уз могућност процене нивоа насиља. Сходно утврђеним чињеницама тим за заштиту предлаже одељењском старешини, односно васпитачу у дому ученика израду плана појачаног васпитног за ученика узимајући у обзир следеће: последице догађаја по учеснике, претходно понашање ученика у установи и континуитет ризичног понашања ученика.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За ученика који је претрпео насиље ван просторија школа, односно другог простора у коме школа остварује образовно-васпитно рад, тим за заштиту предлаже одељењском старешини израду плана заштите од насиља, а према процени и укључивање представника спољашње мреже заштите.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план појачаног васпитног рада установа обавезно укључује родитеље ученика и представнике спољашње мреже заштите ради који су укључени у пружање подршке ученику и породици.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ситуацији када родитељ не сарађује са установом, а долази до поновљеног насиља ученика установа обавештава надлежни центар за социјални рад и примењује мере у складу са законом у односу на одговорност родитеља.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Установа документује недостатак сарадње са родитељима и то кроз: евиденцију о позивима на састанак, евиденцију о реализацији и учешћу родитеља у плановима заштите и плановима појачаног васпитног рада за ученике и др.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 Тим за заштиту процењује да ли је потребно укључивање других институција за подршку детету и породици (центра за социјални рад, здравствене службе и др.).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је ученик са сметњама у развоју и инвалидитетом учесник ситуације насиља неопходна је сарадња тима за заштиту и тима за инклузивно образовање у циљу израде плана појачаног васпитног рада. Имајући у виду здравствено стање ученика, односно развојну сметњу, предузимају се даље мере и активности у сарадњи са родитељима и представницима из здравствене и социјалне заштите, у складу са проценом потреба за подршком.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Ако постоји сумња или сазнање о насиљу, злостављању и занемаривању детета и ученика у породици, директор без одлагања обавештава надлежно јавно тужилаштво, полицију и центар за социјални рад који предузимају даље мере у складу са законом.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унутар школе и обавештава родитеља и надлежно јавно тужилаштво.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Уколико постоји сумња или сазнање да је дете, односно ученик укључен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Уколико постоји сумња да је починилац насиља, злостављања и занемаривања треће лице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установа одмах обавештава полицију ради спречавања даљег вршења насиља и обезбеђивања помоћи и заштите.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 </w:t>
      </w:r>
    </w:p>
    <w:p w:rsidR="005300B7" w:rsidRPr="005300B7" w:rsidRDefault="005300B7" w:rsidP="005300B7">
      <w:pPr>
        <w:spacing w:before="240" w:after="240" w:line="240" w:lineRule="auto"/>
        <w:jc w:val="center"/>
        <w:rPr>
          <w:rFonts w:ascii="Arial" w:eastAsia="Times New Roman" w:hAnsi="Arial" w:cs="Arial"/>
          <w:b/>
          <w:bCs/>
          <w:sz w:val="24"/>
          <w:szCs w:val="24"/>
        </w:rPr>
      </w:pPr>
      <w:bookmarkStart w:id="13" w:name="str_12"/>
      <w:bookmarkEnd w:id="13"/>
      <w:r w:rsidRPr="005300B7">
        <w:rPr>
          <w:rFonts w:ascii="Arial" w:eastAsia="Times New Roman" w:hAnsi="Arial" w:cs="Arial"/>
          <w:b/>
          <w:bCs/>
          <w:sz w:val="24"/>
          <w:szCs w:val="24"/>
        </w:rPr>
        <w:t>4.3. Заштита запослених</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Установа је дужна да поступа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Процењивање насиља, злостављања и занемаривања по нивоима не односи се на запослене, већ само на вршњачко насиље.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за ученике старости до 14 година, а за ученике изнад 14 година, осим наведених активности и да обавести надлежно јавно јавно тужилаштво и полицију.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случају повреде части, угледа и достојанства запосленог од стране ученика примењују се мере и активности прописане за трећи ниво вршњачког насиља.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је ученик са сметњама у развоју и инвалидитетом починилац насиља према запосленом, неопходно је да директор у сарадњи са тимом за заштиту и тимом за инклузивно образовање </w:t>
      </w:r>
      <w:r w:rsidRPr="005300B7">
        <w:rPr>
          <w:rFonts w:ascii="Arial" w:eastAsia="Times New Roman" w:hAnsi="Arial" w:cs="Arial"/>
        </w:rPr>
        <w:lastRenderedPageBreak/>
        <w:t xml:space="preserve">утврди да ли је испољено (агресивно) понашање ученика последица здравственог стања, односно развојне сметње и у складу са тим се предузимају даље мере и активности, односно процењују кога је потребно укључити од спољашње мреже заштите (стручњаци из здравственог система, социјалне заштите и др.).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су ученици сведоци насиља из става 3. ове тачке, тим за заштиту израђује план заштите за ученике.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запослени изврши насиље над запосленим директор поступа у складу са законом. </w:t>
      </w:r>
    </w:p>
    <w:p w:rsidR="005300B7" w:rsidRPr="005300B7" w:rsidRDefault="005300B7" w:rsidP="005300B7">
      <w:pPr>
        <w:spacing w:before="240" w:after="240" w:line="240" w:lineRule="auto"/>
        <w:jc w:val="center"/>
        <w:rPr>
          <w:rFonts w:ascii="Arial" w:eastAsia="Times New Roman" w:hAnsi="Arial" w:cs="Arial"/>
          <w:b/>
          <w:bCs/>
          <w:sz w:val="24"/>
          <w:szCs w:val="24"/>
        </w:rPr>
      </w:pPr>
      <w:bookmarkStart w:id="14" w:name="str_13"/>
      <w:bookmarkEnd w:id="14"/>
      <w:r w:rsidRPr="005300B7">
        <w:rPr>
          <w:rFonts w:ascii="Arial" w:eastAsia="Times New Roman" w:hAnsi="Arial" w:cs="Arial"/>
          <w:b/>
          <w:bCs/>
          <w:sz w:val="24"/>
          <w:szCs w:val="24"/>
        </w:rPr>
        <w:t>4.4. Редослед поступања</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Редослед поступања у интервенцији: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1) Проверавање сумње или откривање насиља, злостављања и занемаривања обавља се прикупљањем информација - директно или индиректно</w:t>
      </w:r>
      <w:r w:rsidRPr="005300B7">
        <w:rPr>
          <w:rFonts w:ascii="Arial" w:eastAsia="Times New Roman" w:hAnsi="Arial" w:cs="Arial"/>
        </w:rPr>
        <w:t xml:space="preserve">.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Прикупљање информација о насиљу, злостављању и занемаривању обавља, по правилу, одељењски старешина, стручни сарадник, односно друго задужено лице у установи наставник, васпитач или члан тима за заштиту, од свих учесника, непосредно по сазнању или сумњи о догађају. Начин прикупљања информација одређује се у складу са специфичностима ситуације и проценом установе (непосредан разговор/усменим путем, писаним путем, анонимна анкета и сл). Прикупљене информације немају значај изјаве која се даје у току васпитно-дисциплинског поступка.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Установа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Изјава од малолетних ученика која се узима у току васпитно-дисциплинског поступка, узима се у присуству родитеља, а у складу са одредбама закона који уређује основе система образовања и васпитања, а којима је прописан васпитно-дисциплински поступак у установи.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случају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lastRenderedPageBreak/>
        <w:t>2) Заустављање насиља и злостављања и смиривање учесника</w:t>
      </w:r>
      <w:r w:rsidRPr="005300B7">
        <w:rPr>
          <w:rFonts w:ascii="Arial" w:eastAsia="Times New Roman" w:hAnsi="Arial" w:cs="Arial"/>
        </w:rPr>
        <w:t xml:space="preserve">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3) Обавештавање родитеља</w:t>
      </w:r>
      <w:r w:rsidRPr="005300B7">
        <w:rPr>
          <w:rFonts w:ascii="Arial" w:eastAsia="Times New Roman" w:hAnsi="Arial" w:cs="Arial"/>
        </w:rPr>
        <w:t xml:space="preserve">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4) Консултације</w:t>
      </w:r>
      <w:r w:rsidRPr="005300B7">
        <w:rPr>
          <w:rFonts w:ascii="Arial" w:eastAsia="Times New Roman" w:hAnsi="Arial" w:cs="Arial"/>
        </w:rPr>
        <w:t xml:space="preserve">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наставник, васпитач, психолог, педагог, тим за заштиту, директор, ученички парламент.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 органе, здравствену службу, а по потреби одељење надлежно за послове ученичког и студентског стандарда.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5) Мере и активности</w:t>
      </w:r>
      <w:r w:rsidRPr="005300B7">
        <w:rPr>
          <w:rFonts w:ascii="Arial" w:eastAsia="Times New Roman" w:hAnsi="Arial" w:cs="Arial"/>
        </w:rPr>
        <w:t xml:space="preserve"> предузимају се за све облике и нивое насиља и злостављања.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План заштите од насиља за ученика</w:t>
      </w:r>
      <w:r w:rsidRPr="005300B7">
        <w:rPr>
          <w:rFonts w:ascii="Arial" w:eastAsia="Times New Roman" w:hAnsi="Arial" w:cs="Arial"/>
        </w:rPr>
        <w:t xml:space="preserve"> се сачињава за конкретну ситуацију другог и трећег нивоа за ученике који су претрпели насиље или били сведоци насиља и злостављања.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План појачаног васпитног радаза ученика</w:t>
      </w:r>
      <w:r w:rsidRPr="005300B7">
        <w:rPr>
          <w:rFonts w:ascii="Arial" w:eastAsia="Times New Roman" w:hAnsi="Arial" w:cs="Arial"/>
        </w:rPr>
        <w:t xml:space="preserve"> се сачињава за конкретну ситуацију другог и трећег нивоа насиља за ученике који су извршили насиље, подстрекивали на насиље или пасивно подржавали насилну ситуацију.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План заштите од насиља и план појачаног васпитног рада може да се сачине и за цело одељење, односно васпитну групу.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Активности у оквиру плана заштите од насиља ученика, као и плана појачаног васпитног рада, треба да буду конкретне и специфичне и да се кроз активности препознаје какву промену желимо да постигнемо кроз њихову реализацију.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План заштите од насиља, односно план појачаног васпитног рада зависе од: врсте и тежине насилног понашања, последица насиља по појединца и колектив, броја учесника и сл. 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 центар за социјални рад.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План заштите од насиља за ученика, односно план појачаног васпитног рада за ученика садржи: активности којима се даје подршка учесницима насилне ситуације, активности усмерене на промену понашања - појачан васпитни рад, рад са родитељем, рад са </w:t>
      </w:r>
      <w:r w:rsidRPr="005300B7">
        <w:rPr>
          <w:rFonts w:ascii="Arial" w:eastAsia="Times New Roman" w:hAnsi="Arial" w:cs="Arial"/>
        </w:rPr>
        <w:lastRenderedPageBreak/>
        <w:t xml:space="preserve">одељењском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Мере и активности треба да буду предузете уз учешће детета и ученика и да буду у складу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израду индивидуалног образовног плана.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План заштите од насиља, као и план појачаног васпитног рада за ученика сачињава тим за заштиту заједно са одељенским старешином, односно васпитачем, психологом, педагогом, секретаром, директором и родитељем, а по потреби и са другим надлежним организацијама и службама. За ученика који се образује у складу са чланом 76. став 6. тач. 1) и 2) Закона о основама система образовања и васпитања у израду плана заштите се укључује Тим за инклузивно образовање. У припрему плана заштите од насиља, односно/плана појачаног васпитног рада и реализације, када год је могуће, установа ће укључити представнике одељенске заједнице, односно групе, ученичког парламента, као и децу, односно ученике - учеснике у насиљу и злостављању.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План заштите од насиља, као и план појачаног васпитног рада за ученика садрже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из спољашње мреже заштите, одређују се задаци, одговорна лица, динамика и начини међусобног извештавања.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Установа је у обавези да у изради плана заштите од насиља ученика, као и плана појчаног васпитног рада укључи родитеља и да прецизира активности које родитељ предузима у васпитном раду са учеником, као и активности које спроводи установа у пружању подршке оснаживању родитељских компетенција. Уколико родитељ одбија да учествује у планирању и реализацији активности из плана заштите од насиља ученика, односно плана појачаног васпитног рада установа обавештава надлежни центар за социјални рад, а установа наставља да реализује предвиђене активности.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План заштите од насиља, односно план појачаног васпитног рада за ученика треба да садржи и евалуацију тог плана.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Препорука је да се план евалуира на две недеље и да се по потреби ревидирају активности.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 од момента сазнања, путем дигиталне националне платформе "Чувам те" (у даљем тексту: Национална платформа) са првим информацијама о догађају и предузетим активностима, а у року од 48 сати од момента сазнања са допуном информацијама и закључцима са састанка тима за заштиту. Такође, установа путем Националне платформе ажурира информације о поступању до затварања предмета, односно предузимања свих потребних мера и њихове евалуације.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Путем Националне платформе, установе обавештавају друге надлежне институције из спољашње мреже заштите (систем социјалне и здравствене заштите, полиција и јавно тужилаштво), у складу са прописаним процедурама.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Поред наведеног, установе су у обавези да поступају по добијању пријава насиља које су им упућене путем националне платформе, а у складу са прописаним процедурама поступања у ситуацијама сумње или сазнања о ситуацијама насиља.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Уколико ученици бораве у дому, обавештава се и организациона јединица Министарства која је надлежна за послове ученичког и студентског стандарда, изузев за ученике средње школе основане за потребе унутрашњих послова, када је о свим облицима и нивоима насиља директор дужан да обавести Министарство унутрашњих послова - организациону јединицу надлежну за послове обуке. Пре пријаве обавља се разговор са родитељима, осим ако тим за заштиту процени да тиме може да буде угрожен најбољи интерес детета и ученика, о чему обавештава полицију или надлежног јавног тужиоца и надлежни центар за социјални рад.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Уколико је комуникација са медијима неопходна,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Установа је дужна да обавести надлежну школску управу, односно министартсво пре давања изјаве медијима о конкретној ситуацији насиља која се догодила.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злостављања и занемаривања у складу са законом који уређује основе система образовања и васпитања стичу се услови за престанак дужности директора.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6) Ефекте предузетих мера и активности прати установа</w:t>
      </w:r>
      <w:r w:rsidRPr="005300B7">
        <w:rPr>
          <w:rFonts w:ascii="Arial" w:eastAsia="Times New Roman" w:hAnsi="Arial" w:cs="Arial"/>
        </w:rPr>
        <w:t xml:space="preserve"> (одељењски старешина, васпитач, тим за заштиту, психолог и педагог) ради провере успешности, даљег планирања заштите и других активности установе. Установа прати понашање детета и ученика које је трпело и које је извршило насиље и злостављање, али и деце и ученика који су индиректно били укључени (сведоци).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Установа прати и укљученост родитеља и других надлежних органа, организација и служби. Ефекте предузетих мера прате и надлежне службе Министарства. </w:t>
      </w:r>
    </w:p>
    <w:p w:rsidR="005300B7" w:rsidRPr="005300B7" w:rsidRDefault="005300B7" w:rsidP="005300B7">
      <w:pPr>
        <w:spacing w:after="0" w:line="240" w:lineRule="auto"/>
        <w:jc w:val="both"/>
        <w:rPr>
          <w:rFonts w:ascii="Arial" w:eastAsia="Times New Roman" w:hAnsi="Arial" w:cs="Arial"/>
          <w:sz w:val="31"/>
          <w:szCs w:val="31"/>
        </w:rPr>
      </w:pPr>
      <w:bookmarkStart w:id="15" w:name="str_14"/>
      <w:bookmarkEnd w:id="15"/>
      <w:r w:rsidRPr="005300B7">
        <w:rPr>
          <w:rFonts w:ascii="Arial" w:eastAsia="Times New Roman" w:hAnsi="Arial" w:cs="Arial"/>
          <w:sz w:val="31"/>
          <w:szCs w:val="31"/>
        </w:rPr>
        <w:t xml:space="preserve">5. ПОСТУПАЊЕ УСТАНОВЕ У ОДГОВОРУ НА КРИЗНИ ДОГАЂАЈ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Сврха овог правилника је уређивање и начина поступања у реаговању на кризни догађај, јачање отпорности установа, обезбеђивање ефикасне реакције у пружању заштите деци, односно ученицима и запосленима који су били изложени кризном догађају на индиректан или директан начин, као и начина и активности установе за повратак у редован начин рада. </w:t>
      </w:r>
    </w:p>
    <w:p w:rsidR="005300B7" w:rsidRPr="005300B7" w:rsidRDefault="005300B7" w:rsidP="005300B7">
      <w:pPr>
        <w:spacing w:before="240" w:after="240" w:line="240" w:lineRule="auto"/>
        <w:jc w:val="both"/>
        <w:rPr>
          <w:rFonts w:ascii="Arial" w:eastAsia="Times New Roman" w:hAnsi="Arial" w:cs="Arial"/>
          <w:b/>
          <w:bCs/>
          <w:sz w:val="24"/>
          <w:szCs w:val="24"/>
        </w:rPr>
      </w:pPr>
      <w:bookmarkStart w:id="16" w:name="str_15"/>
      <w:bookmarkEnd w:id="16"/>
      <w:r w:rsidRPr="005300B7">
        <w:rPr>
          <w:rFonts w:ascii="Arial" w:eastAsia="Times New Roman" w:hAnsi="Arial" w:cs="Arial"/>
          <w:b/>
          <w:bCs/>
          <w:sz w:val="24"/>
          <w:szCs w:val="24"/>
        </w:rPr>
        <w:t xml:space="preserve">5.1. Јачање отпорности установа за ефикасно реаговање на кризне догађаје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Јачање отпорности установе заснива се на следећим принципима</w:t>
      </w:r>
      <w:r w:rsidRPr="005300B7">
        <w:rPr>
          <w:rFonts w:ascii="Arial" w:eastAsia="Times New Roman" w:hAnsi="Arial" w:cs="Arial"/>
        </w:rPr>
        <w:t xml:space="preserve">: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1) Континуитет</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2)Сарадња</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Интерсекторска повезаност и заједничко деловање у ванредним ситуацијама, с обзиром на врсту кризе.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3) Доступност</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4) Ефикасност</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Обезбеђивање да установа активно предузима правовремене и адекватне кораке у реаговању на кризни догађај.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Установа формира тим за кризне догађаје</w:t>
      </w:r>
      <w:r w:rsidRPr="005300B7">
        <w:rPr>
          <w:rFonts w:ascii="Arial" w:eastAsia="Times New Roman" w:hAnsi="Arial" w:cs="Arial"/>
        </w:rPr>
        <w:t xml:space="preserve"> у оквиру тима за заштиту од дискриминације, насиља, злостављања и занемаривања, као његов обавезни део.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Тим за кризне догађаје формира се у циљу ефикасног поступања установе у кризним догађајима. Програм поступања установе у кризним догађајима израђује се као обавезни и саставни део програма заштите од дискриминације, насиља, злостављања и занемаривања, а који је саставни део школског, односно предшколског и програма васпитног рада у домовима ученика. На основу програма израђује се план рада тима за заштиту од дискриминације, насиља, злостављања и занемаривања, који је саставни део годишњег плана рада установе.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Програм рада сачињава се на основу специфичности установе и садржи: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процену снага, капацитета и специфичности установе да се суочи са различитим потенцијалним кризним догађајима;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на основу процењених снага, капацитета и специфичности установе, део програма се односи на план поступања у ситуацијама кризе, који подразумева предвиђена безбедна места унутар и изван установе у зависности од кризног догађаја, дефинисан начин алармирања, односно оглашавања и информисања у установи у зависности од врсте кризног догађаја (нпр. претња оружаним нападом, терористичким напад, дојава о експлозивној направи, талачка криза, пожар и сл.), у складу са евакуационим планом установе. Део плана поступања у ситуацијама кризе, неопходно је да садржи и план распореда просторија, као и начина означавања свих просторија у установама (ходника, учионица, кабинета и других просторија, са унутрашње и спољашње стране);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део који се односи на стручно усавршавање запослених ради јачања компетенција за пружање психосоцијалне подршке, за реализацију плана евакуације и друге обуке које могу допринети ефикасном реаговању установе у различитим кризним ситуацијама;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део који се односи на унапређивање безбедносне културе деце, односно ученика и запослених;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начин реаговања - кораке у поступању установе када се догоди кризни догађај;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 начине укључивања и сарадње са породицом ради заједничког деловања на јачању отпорности установе;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начине праћења, евалуацију и извештавања о реализацији програма.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Директор установе руководи тимом за кризне догађаје у складу са општим актом и годишњим планом рада.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Чланови тима за кризне догађаје могу бити чланови тима за заштиту, као и други одговарајући запослени, представници родитеља и представници спољашње мреже заштите.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Обавезни чланови тима за кризне догађаје су: координатор тима за заштиту, представник родитеља, стручни сарадник и одговорајући наставници, односно васпитачи и други запослени из установе, а који могу бити и чланови тима за заштиту.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Тим за кризне догађаје у дому ученика средњих школа и у школи са домом ученика, у свој састав, поред наведених чланова, обавезно укључује и координатора васпитне службе.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Број чланова и састав тима за кризне догађаје одређује директор, а у складу са специфичностима установе (врста и величина установе, организација рада и остало).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Директор доноси решење којим се дефинише улога чланова тима за кризне догађаје, односно одређује чланове тима који ће обављати послове и активности које се односе на координацију, пружање психосоцијалне пордршке и информисање.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Координација обухвата активности</w:t>
      </w:r>
      <w:r w:rsidRPr="005300B7">
        <w:rPr>
          <w:rFonts w:ascii="Arial" w:eastAsia="Times New Roman" w:hAnsi="Arial" w:cs="Arial"/>
        </w:rPr>
        <w:t xml:space="preserve"> - планирања, организације, координације и сарадње са спољном заштитном мрежом, праћења и евалуације.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Психосоцијална подршка обухвата активности</w:t>
      </w:r>
      <w:r w:rsidRPr="005300B7">
        <w:rPr>
          <w:rFonts w:ascii="Arial" w:eastAsia="Times New Roman" w:hAnsi="Arial" w:cs="Arial"/>
        </w:rPr>
        <w:t xml:space="preserve"> -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Информисање обухвата активности</w:t>
      </w:r>
      <w:r w:rsidRPr="005300B7">
        <w:rPr>
          <w:rFonts w:ascii="Arial" w:eastAsia="Times New Roman" w:hAnsi="Arial" w:cs="Arial"/>
        </w:rPr>
        <w:t xml:space="preserve"> - прикупљања, проверавања, селекције, дистрибуције информација, као и припреме саопштења. </w:t>
      </w:r>
    </w:p>
    <w:p w:rsidR="005300B7" w:rsidRPr="005300B7" w:rsidRDefault="005300B7" w:rsidP="005300B7">
      <w:pPr>
        <w:spacing w:before="240" w:after="240" w:line="240" w:lineRule="auto"/>
        <w:jc w:val="both"/>
        <w:rPr>
          <w:rFonts w:ascii="Arial" w:eastAsia="Times New Roman" w:hAnsi="Arial" w:cs="Arial"/>
          <w:b/>
          <w:bCs/>
          <w:sz w:val="24"/>
          <w:szCs w:val="24"/>
        </w:rPr>
      </w:pPr>
      <w:bookmarkStart w:id="17" w:name="str_16"/>
      <w:bookmarkEnd w:id="17"/>
      <w:r w:rsidRPr="005300B7">
        <w:rPr>
          <w:rFonts w:ascii="Arial" w:eastAsia="Times New Roman" w:hAnsi="Arial" w:cs="Arial"/>
          <w:b/>
          <w:bCs/>
          <w:sz w:val="24"/>
          <w:szCs w:val="24"/>
        </w:rPr>
        <w:t xml:space="preserve">5.2. Поступање установе када се деси кризни догађај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установа има сазнање да се догодио кризни догађај одмах, а најкасније у року од 24 сата, активира се тим за кризне догађаје, који има следеће задатке: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прикупљање података, процена потреба и обавештавање надлежних органа;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успостављање сарадње са спољашњом мрежом заштите;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сарадња и заједничко деловање са мобилним тимом за кризне интервенције;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благовремено информисање деце/ученика, родитеља, запослених и медија о догађају;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психосоцијална подршка деци, ученицима и запосленима;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 израда и реализација плана рада установе у измењеним условима и стабилизација рада у установи;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организација евентуалних комеморативних активности;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праћење реализације планова и евалуација;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вођење документације и извештавање 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 други послови који могу бити од значаја у ситуацијама када се деси кризни догађај.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b/>
          <w:bCs/>
        </w:rPr>
        <w:t>Поступање установе:</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30" w:type="dxa"/>
          <w:left w:w="30" w:type="dxa"/>
          <w:bottom w:w="30" w:type="dxa"/>
          <w:right w:w="30" w:type="dxa"/>
        </w:tblCellMar>
        <w:tblLook w:val="04A0"/>
      </w:tblPr>
      <w:tblGrid>
        <w:gridCol w:w="3999"/>
        <w:gridCol w:w="6063"/>
      </w:tblGrid>
      <w:tr w:rsidR="005300B7" w:rsidRPr="005300B7" w:rsidTr="005300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Прикупљање података, процена потреба и обавештавање надлежних органа </w:t>
            </w:r>
          </w:p>
        </w:tc>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r w:rsidRPr="005300B7">
              <w:rPr>
                <w:rFonts w:ascii="Arial" w:eastAsia="Times New Roman" w:hAnsi="Arial" w:cs="Arial"/>
              </w:rPr>
              <w:b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поступања у ситуацијама кризе и у зависности од врсте кризног догађаја, и у складу са планом евакуације.</w:t>
            </w:r>
            <w:r w:rsidRPr="005300B7">
              <w:rPr>
                <w:rFonts w:ascii="Arial" w:eastAsia="Times New Roman" w:hAnsi="Arial" w:cs="Arial"/>
              </w:rPr>
              <w:br/>
              <w:t xml:space="preserve">Тим за кризне догађаје благовремено информише Министарство просвете, односно надлежну школску управу о догађају, као и предузетим активностима. </w:t>
            </w:r>
          </w:p>
        </w:tc>
      </w:tr>
      <w:tr w:rsidR="005300B7" w:rsidRPr="005300B7" w:rsidTr="005300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Успостављање сарадње са спољашњом мрежом заштите (социјална и здравствена заштита, полиција, јавно тужилаштво, јединица локалне самоуправе, мобилни тим). </w:t>
            </w:r>
          </w:p>
        </w:tc>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r w:rsidRPr="005300B7">
              <w:rPr>
                <w:rFonts w:ascii="Arial" w:eastAsia="Times New Roman" w:hAnsi="Arial" w:cs="Arial"/>
              </w:rPr>
              <w:br/>
              <w:t xml:space="preserve">У зависности од облика/врсте и степена интензитета кризног догађаја установа процењује кога укључује од спољашње мреже заштите. </w:t>
            </w:r>
          </w:p>
        </w:tc>
      </w:tr>
      <w:tr w:rsidR="005300B7" w:rsidRPr="005300B7" w:rsidTr="005300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Сарадња и заједничко деловање са мобилним тимом за кризне интервенције </w:t>
            </w:r>
          </w:p>
        </w:tc>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r w:rsidRPr="005300B7">
              <w:rPr>
                <w:rFonts w:ascii="Arial" w:eastAsia="Times New Roman" w:hAnsi="Arial" w:cs="Arial"/>
              </w:rPr>
              <w:br/>
              <w:t xml:space="preserve">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w:t>
            </w:r>
            <w:r w:rsidRPr="005300B7">
              <w:rPr>
                <w:rFonts w:ascii="Arial" w:eastAsia="Times New Roman" w:hAnsi="Arial" w:cs="Arial"/>
              </w:rPr>
              <w:lastRenderedPageBreak/>
              <w:t xml:space="preserve">подршке.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 </w:t>
            </w:r>
          </w:p>
        </w:tc>
      </w:tr>
      <w:tr w:rsidR="005300B7" w:rsidRPr="005300B7" w:rsidTr="005300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Благовремено информисање деце/ученика, родитеља, запослених и медија о догађају </w:t>
            </w:r>
          </w:p>
        </w:tc>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 </w:t>
            </w:r>
          </w:p>
        </w:tc>
      </w:tr>
      <w:tr w:rsidR="005300B7" w:rsidRPr="005300B7" w:rsidTr="005300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Психосоцијална подршка деци, ученицима и запосленима </w:t>
            </w:r>
          </w:p>
        </w:tc>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r w:rsidRPr="005300B7">
              <w:rPr>
                <w:rFonts w:ascii="Arial" w:eastAsia="Times New Roman" w:hAnsi="Arial" w:cs="Arial"/>
              </w:rPr>
              <w:br/>
              <w:t xml:space="preserve">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 </w:t>
            </w:r>
          </w:p>
        </w:tc>
      </w:tr>
      <w:tr w:rsidR="005300B7" w:rsidRPr="005300B7" w:rsidTr="005300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Израда и реализација плана рада установе у измењеним условима и стабилизација рада у установи </w:t>
            </w:r>
          </w:p>
        </w:tc>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Тим за кризне догађаје у сарадњи са релевантним тимовима установе израђује план рада по измењеном, прилагођеном плану.</w:t>
            </w:r>
            <w:r w:rsidRPr="005300B7">
              <w:rPr>
                <w:rFonts w:ascii="Arial" w:eastAsia="Times New Roman" w:hAnsi="Arial" w:cs="Arial"/>
              </w:rPr>
              <w:b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r w:rsidRPr="005300B7">
              <w:rPr>
                <w:rFonts w:ascii="Arial" w:eastAsia="Times New Roman" w:hAnsi="Arial" w:cs="Arial"/>
              </w:rPr>
              <w:b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r w:rsidRPr="005300B7">
              <w:rPr>
                <w:rFonts w:ascii="Arial" w:eastAsia="Times New Roman" w:hAnsi="Arial" w:cs="Arial"/>
              </w:rPr>
              <w:b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r w:rsidRPr="005300B7">
              <w:rPr>
                <w:rFonts w:ascii="Arial" w:eastAsia="Times New Roman" w:hAnsi="Arial" w:cs="Arial"/>
              </w:rPr>
              <w:b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r w:rsidRPr="005300B7">
              <w:rPr>
                <w:rFonts w:ascii="Arial" w:eastAsia="Times New Roman" w:hAnsi="Arial" w:cs="Arial"/>
              </w:rPr>
              <w:br/>
              <w:t xml:space="preserve">Установа прати реализацију плана и у зависности од тока </w:t>
            </w:r>
            <w:r w:rsidRPr="005300B7">
              <w:rPr>
                <w:rFonts w:ascii="Arial" w:eastAsia="Times New Roman" w:hAnsi="Arial" w:cs="Arial"/>
              </w:rPr>
              <w:lastRenderedPageBreak/>
              <w:t xml:space="preserve">смиривања кризног догађаја, ревидира план, надопуњује га и коригује. </w:t>
            </w:r>
          </w:p>
        </w:tc>
      </w:tr>
      <w:tr w:rsidR="005300B7" w:rsidRPr="005300B7" w:rsidTr="005300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lastRenderedPageBreak/>
              <w:t xml:space="preserve">Организација евентуалних комеморативних активности </w:t>
            </w:r>
          </w:p>
        </w:tc>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случају кризних догађаја са смртним исходом, тим учествује у организацији и планирању адекватних комеморативних активности. </w:t>
            </w:r>
          </w:p>
        </w:tc>
      </w:tr>
      <w:tr w:rsidR="005300B7" w:rsidRPr="005300B7" w:rsidTr="005300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Праћење реализације плана и евалуација </w:t>
            </w:r>
          </w:p>
        </w:tc>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 </w:t>
            </w:r>
          </w:p>
        </w:tc>
      </w:tr>
      <w:tr w:rsidR="005300B7" w:rsidRPr="005300B7" w:rsidTr="005300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Вођење документације и извештавање </w:t>
            </w:r>
          </w:p>
        </w:tc>
        <w:tc>
          <w:tcPr>
            <w:tcW w:w="0" w:type="auto"/>
            <w:tcBorders>
              <w:top w:val="outset" w:sz="6" w:space="0" w:color="auto"/>
              <w:left w:val="outset" w:sz="6" w:space="0" w:color="auto"/>
              <w:bottom w:val="outset" w:sz="6" w:space="0" w:color="auto"/>
              <w:right w:val="outset" w:sz="6" w:space="0" w:color="auto"/>
            </w:tcBorders>
            <w:hideMark/>
          </w:tcPr>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Тим је дужан и да води документацију о спроведеним активностима у вези поступањем у кризној ситуацијом.</w:t>
            </w:r>
            <w:r w:rsidRPr="005300B7">
              <w:rPr>
                <w:rFonts w:ascii="Arial" w:eastAsia="Times New Roman" w:hAnsi="Arial" w:cs="Arial"/>
              </w:rPr>
              <w:br/>
              <w:t xml:space="preserve">Извештај о поступању установе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 </w:t>
            </w:r>
          </w:p>
        </w:tc>
      </w:tr>
    </w:tbl>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Када су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 </w:t>
      </w:r>
    </w:p>
    <w:p w:rsidR="005300B7" w:rsidRPr="005300B7" w:rsidRDefault="005300B7" w:rsidP="005300B7">
      <w:pPr>
        <w:spacing w:before="240" w:after="240" w:line="240" w:lineRule="auto"/>
        <w:jc w:val="both"/>
        <w:rPr>
          <w:rFonts w:ascii="Arial" w:eastAsia="Times New Roman" w:hAnsi="Arial" w:cs="Arial"/>
          <w:b/>
          <w:bCs/>
          <w:sz w:val="24"/>
          <w:szCs w:val="24"/>
        </w:rPr>
      </w:pPr>
      <w:bookmarkStart w:id="18" w:name="str_17"/>
      <w:bookmarkEnd w:id="18"/>
      <w:r w:rsidRPr="005300B7">
        <w:rPr>
          <w:rFonts w:ascii="Arial" w:eastAsia="Times New Roman" w:hAnsi="Arial" w:cs="Arial"/>
          <w:b/>
          <w:bCs/>
          <w:sz w:val="24"/>
          <w:szCs w:val="24"/>
        </w:rPr>
        <w:t xml:space="preserve">5.3. Поступање установа након кризног догађаја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w:t>
      </w:r>
      <w:r w:rsidRPr="005300B7">
        <w:rPr>
          <w:rFonts w:ascii="Arial" w:eastAsia="Times New Roman" w:hAnsi="Arial" w:cs="Arial"/>
          <w:b/>
          <w:bCs/>
        </w:rPr>
        <w:t>.</w:t>
      </w:r>
      <w:r w:rsidRPr="005300B7">
        <w:rPr>
          <w:rFonts w:ascii="Arial" w:eastAsia="Times New Roman" w:hAnsi="Arial" w:cs="Arial"/>
        </w:rPr>
        <w:t xml:space="preserve"> 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 На основу евалуације плана реаговања у конкретним ситуацијама, установа даље унапређује план поступања установе у кризним ситуацијама.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наставничко веће, док школски одбор доноси одлуку, а сагласност на план даје надлежна школска управа.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Извештај о реализацији посебног плана део је годишњег извештаја о реализацији плана заштите од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Тим за кризне догађаје континуирано прати реаговања деце/ученика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 </w:t>
      </w:r>
    </w:p>
    <w:p w:rsidR="005300B7" w:rsidRPr="005300B7" w:rsidRDefault="005300B7" w:rsidP="005300B7">
      <w:pPr>
        <w:spacing w:after="0" w:line="240" w:lineRule="auto"/>
        <w:jc w:val="both"/>
        <w:rPr>
          <w:rFonts w:ascii="Arial" w:eastAsia="Times New Roman" w:hAnsi="Arial" w:cs="Arial"/>
          <w:sz w:val="31"/>
          <w:szCs w:val="31"/>
        </w:rPr>
      </w:pPr>
      <w:bookmarkStart w:id="19" w:name="str_18"/>
      <w:bookmarkEnd w:id="19"/>
      <w:r w:rsidRPr="005300B7">
        <w:rPr>
          <w:rFonts w:ascii="Arial" w:eastAsia="Times New Roman" w:hAnsi="Arial" w:cs="Arial"/>
          <w:sz w:val="31"/>
          <w:szCs w:val="31"/>
        </w:rPr>
        <w:lastRenderedPageBreak/>
        <w:t xml:space="preserve">6. ДОКУМЕНТАЦИЈА, АНАЛИЗА И ИЗВЕШТАВАЊЕ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У спровођењу превентивних и интервентних мера и активности установа: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1) прати остваривање програма заштите установе;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2) евидентира случајеве насиља, злостављања и занемаривања другог и трећег нивоа;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3) прати остваривање конкретних планова заштите другог и трећег нивоа;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4) укључује родитеља у васпитни рад у складу са врстом и нивоом насиља и праћење ефеката предузетих мера и активности;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5) прати остваривање активности друштвено-корисног, односно хуманитарног рада;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6) прати остваривање плана поступања установе у кризним догађајима;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7) евидентира кризне догађаје;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8) анализира стање и извештава.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Одељењски старешина, односно васпитач бележи насиље на првом нивоу; прати и процењује делотворност предузетих мера и активности и евидентира у педагошкој документацији.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 случајевима који захтевају укључивање тима за заштиту (други и трећи ниво) документацију (службене белешке и сви други облици евидентирања података о лицу, догађају, предузетим радњама и др.) води, чува и анализира за потребе установе психолог или педагог, а изузетно, други члан тима за заштиту кога је одредио директор.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О ситуацијама насиља првог и другог нивоа, предузетим мерама и активностима, као и праћењу предузетих активности, школа је у обавези да води евиденцију због потребе кварталних извештаја и користећи Националну платформу "Чувам те". За унос података на националној платформи су задужени запослени у школи које је директор овластио за приступ националној платформи.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Тим за заштиту подноси извештај о реализацији превентивних и интервентних активности два пута годишње. Директор извештава орган управљања, савет родитеља и ученички парламент. </w:t>
      </w:r>
    </w:p>
    <w:p w:rsidR="005300B7" w:rsidRPr="005300B7" w:rsidRDefault="005300B7" w:rsidP="005300B7">
      <w:pPr>
        <w:spacing w:before="240" w:after="240" w:line="240" w:lineRule="auto"/>
        <w:jc w:val="both"/>
        <w:rPr>
          <w:rFonts w:ascii="Arial" w:eastAsia="Times New Roman" w:hAnsi="Arial" w:cs="Arial"/>
          <w:b/>
          <w:bCs/>
          <w:sz w:val="24"/>
          <w:szCs w:val="24"/>
        </w:rPr>
      </w:pPr>
      <w:bookmarkStart w:id="20" w:name="str_19"/>
      <w:bookmarkEnd w:id="20"/>
      <w:r w:rsidRPr="005300B7">
        <w:rPr>
          <w:rFonts w:ascii="Arial" w:eastAsia="Times New Roman" w:hAnsi="Arial" w:cs="Arial"/>
          <w:b/>
          <w:bCs/>
          <w:sz w:val="24"/>
          <w:szCs w:val="24"/>
        </w:rPr>
        <w:t xml:space="preserve">6.1. Извештај о реализацији плана заштите од насиља, злостављања и занемаривања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Извештај о реализацији плана заштите од насиља је саставни део годишњег извештаја о раду установе и доставља се Министарству, односно надлежној школској управи.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Извештај садржи, нарочито: учесталост инцидентних ситуација и број пријава; заступљеност различитих облика и нивоа насиља, злостављања и занемаривања; број повреда; учесталост и број васпитно-дисциплинских поступака против ученика и дисциплинских поступака против запослених; број и ефекте оперативних планова заштите; остварене обуке у превенцији насиља, злостављања и занемаривања и потребе даљег стручног усавршавања; број и ефекте акција које промовишу сарадњу, разумевање и помоћ вршњака; број реализованих активности </w:t>
      </w:r>
      <w:r w:rsidRPr="005300B7">
        <w:rPr>
          <w:rFonts w:ascii="Arial" w:eastAsia="Times New Roman" w:hAnsi="Arial" w:cs="Arial"/>
        </w:rPr>
        <w:lastRenderedPageBreak/>
        <w:t xml:space="preserve">друштвено-корисног, односно хуманитарног рада, број кризних догађаја и евалуација плана поступања установе у кризном догађају; остварене обуке у циљу ефикасног реаговања установе у кризним ситуацијама, степен и квалитет укључености родитеља у живот и рад установе и друге параметре.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 xml:space="preserve">Директор одлучује о дозволи приступа документацији и подацима у поступку заштите детета и ученика, осим ако је на основу закона, а на захтев суда, односно другог надлежног органа обавезан да их достави. Коришћење документације у јавне сврхе и руковање подацима мора бити у складу са законом. </w:t>
      </w:r>
    </w:p>
    <w:p w:rsidR="005300B7" w:rsidRPr="005300B7" w:rsidRDefault="005300B7" w:rsidP="005300B7">
      <w:pPr>
        <w:spacing w:before="100" w:beforeAutospacing="1" w:after="100" w:afterAutospacing="1" w:line="240" w:lineRule="auto"/>
        <w:jc w:val="both"/>
        <w:rPr>
          <w:rFonts w:ascii="Arial" w:eastAsia="Times New Roman" w:hAnsi="Arial" w:cs="Arial"/>
        </w:rPr>
      </w:pPr>
      <w:r w:rsidRPr="005300B7">
        <w:rPr>
          <w:rFonts w:ascii="Arial" w:eastAsia="Times New Roman" w:hAnsi="Arial" w:cs="Arial"/>
        </w:rPr>
        <w:t>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 установа дефинише даљу политику заштите деце и ученика од насиља, злостављања и занемаривања.</w:t>
      </w:r>
    </w:p>
    <w:p w:rsidR="001E73A5" w:rsidRDefault="001E73A5" w:rsidP="005300B7">
      <w:pPr>
        <w:jc w:val="both"/>
      </w:pPr>
    </w:p>
    <w:sectPr w:rsidR="001E73A5" w:rsidSect="00707711">
      <w:footerReference w:type="default" r:id="rId6"/>
      <w:pgSz w:w="12240" w:h="15840" w:code="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AD5" w:rsidRDefault="00053AD5" w:rsidP="005300B7">
      <w:pPr>
        <w:spacing w:after="0" w:line="240" w:lineRule="auto"/>
      </w:pPr>
      <w:r>
        <w:separator/>
      </w:r>
    </w:p>
  </w:endnote>
  <w:endnote w:type="continuationSeparator" w:id="1">
    <w:p w:rsidR="00053AD5" w:rsidRDefault="00053AD5" w:rsidP="00530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1173"/>
      <w:docPartObj>
        <w:docPartGallery w:val="Page Numbers (Bottom of Page)"/>
        <w:docPartUnique/>
      </w:docPartObj>
    </w:sdtPr>
    <w:sdtContent>
      <w:p w:rsidR="005300B7" w:rsidRDefault="005300B7">
        <w:pPr>
          <w:pStyle w:val="Footer"/>
          <w:jc w:val="center"/>
        </w:pPr>
        <w:fldSimple w:instr=" PAGE   \* MERGEFORMAT ">
          <w:r>
            <w:rPr>
              <w:noProof/>
            </w:rPr>
            <w:t>1</w:t>
          </w:r>
        </w:fldSimple>
      </w:p>
    </w:sdtContent>
  </w:sdt>
  <w:p w:rsidR="005300B7" w:rsidRDefault="005300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AD5" w:rsidRDefault="00053AD5" w:rsidP="005300B7">
      <w:pPr>
        <w:spacing w:after="0" w:line="240" w:lineRule="auto"/>
      </w:pPr>
      <w:r>
        <w:separator/>
      </w:r>
    </w:p>
  </w:footnote>
  <w:footnote w:type="continuationSeparator" w:id="1">
    <w:p w:rsidR="00053AD5" w:rsidRDefault="00053AD5" w:rsidP="005300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300B7"/>
    <w:rsid w:val="00053AD5"/>
    <w:rsid w:val="001E73A5"/>
    <w:rsid w:val="002E7AC5"/>
    <w:rsid w:val="00385253"/>
    <w:rsid w:val="005300B7"/>
    <w:rsid w:val="00570D6E"/>
    <w:rsid w:val="00640A2A"/>
    <w:rsid w:val="006B1318"/>
    <w:rsid w:val="00707711"/>
    <w:rsid w:val="00EA527B"/>
    <w:rsid w:val="00F11AD8"/>
    <w:rsid w:val="00F46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5300B7"/>
    <w:pPr>
      <w:spacing w:before="240" w:after="120" w:line="240" w:lineRule="auto"/>
      <w:jc w:val="center"/>
    </w:pPr>
    <w:rPr>
      <w:rFonts w:ascii="Arial" w:eastAsia="Times New Roman" w:hAnsi="Arial" w:cs="Arial"/>
      <w:b/>
      <w:bCs/>
      <w:sz w:val="24"/>
      <w:szCs w:val="24"/>
    </w:rPr>
  </w:style>
  <w:style w:type="paragraph" w:customStyle="1" w:styleId="normal0">
    <w:name w:val="normal"/>
    <w:basedOn w:val="Normal"/>
    <w:rsid w:val="005300B7"/>
    <w:pPr>
      <w:spacing w:before="100" w:beforeAutospacing="1" w:after="100" w:afterAutospacing="1" w:line="240" w:lineRule="auto"/>
    </w:pPr>
    <w:rPr>
      <w:rFonts w:ascii="Arial" w:eastAsia="Times New Roman" w:hAnsi="Arial" w:cs="Arial"/>
    </w:rPr>
  </w:style>
  <w:style w:type="paragraph" w:customStyle="1" w:styleId="normaluvuceni3">
    <w:name w:val="normal_uvuceni3"/>
    <w:basedOn w:val="Normal"/>
    <w:rsid w:val="005300B7"/>
    <w:pPr>
      <w:spacing w:before="100" w:beforeAutospacing="1" w:after="100" w:afterAutospacing="1" w:line="240" w:lineRule="auto"/>
      <w:ind w:left="992"/>
    </w:pPr>
    <w:rPr>
      <w:rFonts w:ascii="Arial" w:eastAsia="Times New Roman" w:hAnsi="Arial" w:cs="Arial"/>
    </w:rPr>
  </w:style>
  <w:style w:type="paragraph" w:customStyle="1" w:styleId="normalprored">
    <w:name w:val="normalprored"/>
    <w:basedOn w:val="Normal"/>
    <w:rsid w:val="005300B7"/>
    <w:pPr>
      <w:spacing w:after="0" w:line="240" w:lineRule="auto"/>
    </w:pPr>
    <w:rPr>
      <w:rFonts w:ascii="Arial" w:eastAsia="Times New Roman" w:hAnsi="Arial" w:cs="Arial"/>
      <w:sz w:val="26"/>
      <w:szCs w:val="26"/>
    </w:rPr>
  </w:style>
  <w:style w:type="paragraph" w:customStyle="1" w:styleId="wyq050---odeljak">
    <w:name w:val="wyq050---odeljak"/>
    <w:basedOn w:val="Normal"/>
    <w:rsid w:val="005300B7"/>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5300B7"/>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5300B7"/>
    <w:pPr>
      <w:spacing w:before="240" w:after="240" w:line="240" w:lineRule="auto"/>
      <w:jc w:val="center"/>
    </w:pPr>
    <w:rPr>
      <w:rFonts w:ascii="Arial" w:eastAsia="Times New Roman" w:hAnsi="Arial" w:cs="Arial"/>
      <w:b/>
      <w:bCs/>
      <w:sz w:val="24"/>
      <w:szCs w:val="24"/>
    </w:rPr>
  </w:style>
  <w:style w:type="paragraph" w:styleId="Header">
    <w:name w:val="header"/>
    <w:basedOn w:val="Normal"/>
    <w:link w:val="HeaderChar"/>
    <w:uiPriority w:val="99"/>
    <w:semiHidden/>
    <w:unhideWhenUsed/>
    <w:rsid w:val="005300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0B7"/>
  </w:style>
  <w:style w:type="paragraph" w:styleId="Footer">
    <w:name w:val="footer"/>
    <w:basedOn w:val="Normal"/>
    <w:link w:val="FooterChar"/>
    <w:uiPriority w:val="99"/>
    <w:unhideWhenUsed/>
    <w:rsid w:val="00530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B7"/>
  </w:style>
</w:styles>
</file>

<file path=word/webSettings.xml><?xml version="1.0" encoding="utf-8"?>
<w:webSettings xmlns:r="http://schemas.openxmlformats.org/officeDocument/2006/relationships" xmlns:w="http://schemas.openxmlformats.org/wordprocessingml/2006/main">
  <w:divs>
    <w:div w:id="15220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26</Pages>
  <Words>10410</Words>
  <Characters>59342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2026-02-04T08:27:00Z</dcterms:created>
  <dcterms:modified xsi:type="dcterms:W3CDTF">2026-02-04T08:45:00Z</dcterms:modified>
</cp:coreProperties>
</file>